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C25" w:rsidRDefault="00441C25">
      <w:pPr>
        <w:spacing w:line="440" w:lineRule="exact"/>
        <w:ind w:firstLineChars="1600" w:firstLine="4800"/>
        <w:rPr>
          <w:rFonts w:ascii="仿宋_GB2312" w:eastAsia="仿宋_GB2312" w:hAnsi="宋体" w:cs="宋体"/>
          <w:color w:val="000000"/>
          <w:sz w:val="30"/>
          <w:szCs w:val="30"/>
        </w:rPr>
      </w:pPr>
    </w:p>
    <w:p w:rsidR="00441C25" w:rsidRDefault="00441C25">
      <w:pPr>
        <w:widowControl/>
        <w:spacing w:line="600" w:lineRule="exact"/>
        <w:ind w:firstLineChars="200" w:firstLine="600"/>
        <w:rPr>
          <w:rFonts w:ascii="仿宋_GB2312" w:eastAsia="仿宋_GB2312"/>
          <w:sz w:val="30"/>
          <w:szCs w:val="30"/>
        </w:rPr>
      </w:pPr>
      <w:bookmarkStart w:id="0" w:name="_Hlk129350208"/>
    </w:p>
    <w:p w:rsidR="00441C25" w:rsidRDefault="00441C25">
      <w:pPr>
        <w:widowControl/>
        <w:spacing w:line="600" w:lineRule="exact"/>
        <w:ind w:firstLineChars="200" w:firstLine="600"/>
        <w:rPr>
          <w:rFonts w:ascii="仿宋_GB2312" w:eastAsia="仿宋_GB2312"/>
          <w:sz w:val="30"/>
          <w:szCs w:val="30"/>
        </w:rPr>
      </w:pPr>
    </w:p>
    <w:p w:rsidR="00441C25" w:rsidRDefault="00441C25">
      <w:pPr>
        <w:widowControl/>
        <w:spacing w:line="600" w:lineRule="exact"/>
        <w:ind w:firstLineChars="200" w:firstLine="600"/>
        <w:rPr>
          <w:rFonts w:ascii="仿宋_GB2312" w:eastAsia="仿宋_GB2312"/>
          <w:sz w:val="30"/>
          <w:szCs w:val="30"/>
        </w:rPr>
      </w:pPr>
    </w:p>
    <w:p w:rsidR="00441C25" w:rsidRDefault="00441C25">
      <w:pPr>
        <w:widowControl/>
        <w:spacing w:line="600" w:lineRule="exact"/>
        <w:ind w:firstLineChars="200" w:firstLine="600"/>
        <w:rPr>
          <w:rFonts w:ascii="仿宋_GB2312" w:eastAsia="仿宋_GB2312"/>
          <w:sz w:val="30"/>
          <w:szCs w:val="30"/>
        </w:rPr>
      </w:pPr>
    </w:p>
    <w:p w:rsidR="00441C25" w:rsidRPr="0012157C" w:rsidRDefault="00B3305B">
      <w:pPr>
        <w:widowControl/>
        <w:spacing w:line="600" w:lineRule="exact"/>
        <w:jc w:val="center"/>
        <w:rPr>
          <w:rFonts w:ascii="方正小标宋简体" w:eastAsia="方正小标宋简体" w:hAnsi="华文中宋" w:hint="eastAsia"/>
          <w:sz w:val="44"/>
          <w:szCs w:val="44"/>
        </w:rPr>
      </w:pPr>
      <w:r w:rsidRPr="0012157C">
        <w:rPr>
          <w:rFonts w:ascii="方正小标宋简体" w:eastAsia="方正小标宋简体" w:hAnsi="华文中宋" w:hint="eastAsia"/>
          <w:sz w:val="44"/>
          <w:szCs w:val="44"/>
        </w:rPr>
        <w:t>2023</w:t>
      </w:r>
      <w:r w:rsidRPr="0012157C">
        <w:rPr>
          <w:rFonts w:ascii="方正小标宋简体" w:eastAsia="方正小标宋简体" w:hAnsi="华文中宋" w:hint="eastAsia"/>
          <w:sz w:val="44"/>
          <w:szCs w:val="44"/>
        </w:rPr>
        <w:t>年度</w:t>
      </w:r>
    </w:p>
    <w:p w:rsidR="00441C25" w:rsidRPr="0012157C" w:rsidRDefault="00B3305B">
      <w:pPr>
        <w:widowControl/>
        <w:spacing w:line="600" w:lineRule="exact"/>
        <w:jc w:val="center"/>
        <w:rPr>
          <w:rFonts w:ascii="方正小标宋简体" w:eastAsia="方正小标宋简体" w:hAnsi="华文中宋" w:hint="eastAsia"/>
          <w:sz w:val="44"/>
          <w:szCs w:val="44"/>
        </w:rPr>
      </w:pPr>
      <w:r w:rsidRPr="0012157C">
        <w:rPr>
          <w:rFonts w:ascii="方正小标宋简体" w:eastAsia="方正小标宋简体" w:hAnsi="华文中宋" w:hint="eastAsia"/>
          <w:sz w:val="44"/>
          <w:szCs w:val="44"/>
        </w:rPr>
        <w:t>全国环保产业重点企业基本情况调查方案</w:t>
      </w:r>
    </w:p>
    <w:p w:rsidR="00441C25" w:rsidRPr="0012157C" w:rsidRDefault="00441C25">
      <w:pPr>
        <w:widowControl/>
        <w:spacing w:line="600" w:lineRule="exact"/>
        <w:jc w:val="center"/>
        <w:rPr>
          <w:rFonts w:ascii="方正小标宋简体" w:eastAsia="方正小标宋简体" w:hAnsi="华文中宋" w:hint="eastAsia"/>
          <w:sz w:val="44"/>
          <w:szCs w:val="44"/>
        </w:rPr>
      </w:pPr>
    </w:p>
    <w:p w:rsidR="00441C25" w:rsidRDefault="00441C25">
      <w:pPr>
        <w:widowControl/>
        <w:spacing w:line="600" w:lineRule="exact"/>
        <w:ind w:firstLineChars="200" w:firstLine="756"/>
        <w:rPr>
          <w:rFonts w:ascii="华文中宋" w:eastAsia="华文中宋" w:hAnsi="华文中宋"/>
          <w:sz w:val="36"/>
          <w:szCs w:val="36"/>
        </w:rPr>
      </w:pPr>
    </w:p>
    <w:p w:rsidR="00441C25" w:rsidRDefault="00441C25">
      <w:pPr>
        <w:spacing w:line="360" w:lineRule="auto"/>
        <w:jc w:val="center"/>
        <w:rPr>
          <w:rFonts w:ascii="黑体" w:eastAsia="黑体" w:hAnsi="宋体" w:cs="宋体"/>
          <w:color w:val="000000"/>
          <w:kern w:val="0"/>
          <w:sz w:val="30"/>
          <w:szCs w:val="30"/>
        </w:rPr>
      </w:pPr>
    </w:p>
    <w:p w:rsidR="00441C25" w:rsidRDefault="00441C25">
      <w:pPr>
        <w:spacing w:line="360" w:lineRule="auto"/>
        <w:jc w:val="center"/>
        <w:rPr>
          <w:rFonts w:ascii="黑体" w:eastAsia="黑体" w:hAnsi="宋体" w:cs="宋体"/>
          <w:color w:val="000000"/>
          <w:kern w:val="0"/>
          <w:sz w:val="30"/>
          <w:szCs w:val="30"/>
        </w:rPr>
      </w:pPr>
      <w:bookmarkStart w:id="1" w:name="_GoBack"/>
      <w:bookmarkEnd w:id="1"/>
    </w:p>
    <w:p w:rsidR="00441C25" w:rsidRDefault="00441C25">
      <w:pPr>
        <w:spacing w:line="360" w:lineRule="auto"/>
        <w:jc w:val="center"/>
        <w:rPr>
          <w:rFonts w:ascii="黑体" w:eastAsia="黑体" w:hAnsi="宋体" w:cs="宋体"/>
          <w:color w:val="000000"/>
          <w:kern w:val="0"/>
          <w:sz w:val="30"/>
          <w:szCs w:val="30"/>
        </w:rPr>
      </w:pPr>
    </w:p>
    <w:p w:rsidR="00441C25" w:rsidRDefault="00441C25">
      <w:pPr>
        <w:spacing w:line="360" w:lineRule="auto"/>
        <w:jc w:val="center"/>
        <w:rPr>
          <w:rFonts w:ascii="黑体" w:eastAsia="黑体" w:hAnsi="宋体" w:cs="宋体"/>
          <w:color w:val="000000"/>
          <w:kern w:val="0"/>
          <w:sz w:val="30"/>
          <w:szCs w:val="30"/>
        </w:rPr>
      </w:pPr>
    </w:p>
    <w:p w:rsidR="00441C25" w:rsidRDefault="00441C25">
      <w:pPr>
        <w:spacing w:line="360" w:lineRule="auto"/>
        <w:jc w:val="center"/>
        <w:rPr>
          <w:rFonts w:ascii="黑体" w:eastAsia="黑体" w:hAnsi="宋体" w:cs="宋体"/>
          <w:color w:val="000000"/>
          <w:kern w:val="0"/>
          <w:sz w:val="30"/>
          <w:szCs w:val="30"/>
        </w:rPr>
      </w:pPr>
    </w:p>
    <w:p w:rsidR="00441C25" w:rsidRDefault="00441C25">
      <w:pPr>
        <w:spacing w:line="360" w:lineRule="auto"/>
        <w:jc w:val="center"/>
        <w:rPr>
          <w:rFonts w:ascii="黑体" w:eastAsia="黑体" w:hAnsi="宋体" w:cs="宋体"/>
          <w:color w:val="000000"/>
          <w:kern w:val="0"/>
          <w:sz w:val="30"/>
          <w:szCs w:val="30"/>
        </w:rPr>
      </w:pPr>
    </w:p>
    <w:p w:rsidR="00441C25" w:rsidRDefault="00441C25">
      <w:pPr>
        <w:spacing w:line="360" w:lineRule="auto"/>
        <w:jc w:val="center"/>
        <w:rPr>
          <w:rFonts w:ascii="黑体" w:eastAsia="黑体" w:hAnsi="宋体" w:cs="宋体"/>
          <w:color w:val="000000"/>
          <w:kern w:val="0"/>
          <w:sz w:val="30"/>
          <w:szCs w:val="30"/>
        </w:rPr>
      </w:pPr>
    </w:p>
    <w:p w:rsidR="00441C25" w:rsidRDefault="00441C25">
      <w:pPr>
        <w:spacing w:line="360" w:lineRule="auto"/>
        <w:jc w:val="center"/>
        <w:rPr>
          <w:rFonts w:ascii="黑体" w:eastAsia="黑体" w:hAnsi="宋体" w:cs="宋体"/>
          <w:color w:val="000000"/>
          <w:kern w:val="0"/>
          <w:sz w:val="30"/>
          <w:szCs w:val="30"/>
        </w:rPr>
      </w:pPr>
    </w:p>
    <w:p w:rsidR="00441C25" w:rsidRDefault="00441C25">
      <w:pPr>
        <w:spacing w:line="360" w:lineRule="auto"/>
        <w:jc w:val="center"/>
        <w:rPr>
          <w:rFonts w:ascii="黑体" w:eastAsia="黑体" w:hAnsi="宋体" w:cs="宋体"/>
          <w:color w:val="000000"/>
          <w:kern w:val="0"/>
          <w:sz w:val="30"/>
          <w:szCs w:val="30"/>
        </w:rPr>
      </w:pPr>
    </w:p>
    <w:p w:rsidR="00441C25" w:rsidRDefault="00B3305B">
      <w:pPr>
        <w:spacing w:line="360" w:lineRule="auto"/>
        <w:jc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中国环境保护产业协会制定</w:t>
      </w:r>
    </w:p>
    <w:p w:rsidR="00441C25" w:rsidRDefault="00B3305B">
      <w:pPr>
        <w:spacing w:line="360" w:lineRule="auto"/>
        <w:jc w:val="center"/>
        <w:rPr>
          <w:rFonts w:ascii="楷体_GB2312" w:eastAsia="楷体_GB2312" w:hAnsi="宋体" w:cs="宋体"/>
          <w:color w:val="000000"/>
          <w:kern w:val="0"/>
          <w:sz w:val="32"/>
          <w:szCs w:val="32"/>
        </w:rPr>
      </w:pPr>
      <w:r>
        <w:rPr>
          <w:rFonts w:ascii="楷体_GB2312" w:eastAsia="楷体_GB2312" w:hAnsi="宋体" w:cs="宋体" w:hint="eastAsia"/>
          <w:color w:val="000000"/>
          <w:kern w:val="0"/>
          <w:sz w:val="32"/>
          <w:szCs w:val="32"/>
        </w:rPr>
        <w:t>2024</w:t>
      </w:r>
      <w:r>
        <w:rPr>
          <w:rFonts w:ascii="楷体_GB2312" w:eastAsia="楷体_GB2312" w:hAnsi="宋体" w:cs="宋体" w:hint="eastAsia"/>
          <w:color w:val="000000"/>
          <w:kern w:val="0"/>
          <w:sz w:val="32"/>
          <w:szCs w:val="32"/>
        </w:rPr>
        <w:t>年</w:t>
      </w:r>
      <w:r>
        <w:rPr>
          <w:rFonts w:ascii="楷体_GB2312" w:eastAsia="楷体_GB2312" w:hAnsi="宋体" w:cs="宋体"/>
          <w:color w:val="000000"/>
          <w:kern w:val="0"/>
          <w:sz w:val="32"/>
          <w:szCs w:val="32"/>
        </w:rPr>
        <w:t>3</w:t>
      </w:r>
      <w:r>
        <w:rPr>
          <w:rFonts w:ascii="楷体_GB2312" w:eastAsia="楷体_GB2312" w:hAnsi="宋体" w:cs="宋体" w:hint="eastAsia"/>
          <w:color w:val="000000"/>
          <w:kern w:val="0"/>
          <w:sz w:val="32"/>
          <w:szCs w:val="32"/>
        </w:rPr>
        <w:t>月</w:t>
      </w:r>
    </w:p>
    <w:p w:rsidR="00441C25" w:rsidRDefault="00441C25">
      <w:pPr>
        <w:spacing w:line="360" w:lineRule="auto"/>
        <w:jc w:val="center"/>
        <w:rPr>
          <w:rFonts w:ascii="楷体_GB2312" w:eastAsia="楷体_GB2312" w:hAnsi="宋体" w:cs="宋体"/>
          <w:color w:val="000000"/>
          <w:kern w:val="0"/>
          <w:sz w:val="32"/>
          <w:szCs w:val="32"/>
        </w:rPr>
      </w:pPr>
    </w:p>
    <w:p w:rsidR="00441C25" w:rsidRDefault="00441C25">
      <w:pPr>
        <w:spacing w:line="360" w:lineRule="auto"/>
        <w:jc w:val="center"/>
        <w:rPr>
          <w:rFonts w:ascii="楷体_GB2312" w:eastAsia="楷体_GB2312" w:hAnsi="宋体" w:cs="宋体"/>
          <w:color w:val="000000"/>
          <w:kern w:val="0"/>
          <w:sz w:val="32"/>
          <w:szCs w:val="32"/>
        </w:rPr>
      </w:pPr>
    </w:p>
    <w:p w:rsidR="00441C25" w:rsidRDefault="00441C25">
      <w:pPr>
        <w:spacing w:line="360" w:lineRule="auto"/>
        <w:jc w:val="center"/>
        <w:rPr>
          <w:rFonts w:ascii="楷体_GB2312" w:eastAsia="楷体_GB2312" w:hAnsi="宋体" w:cs="宋体"/>
          <w:color w:val="000000"/>
          <w:kern w:val="0"/>
          <w:sz w:val="32"/>
          <w:szCs w:val="32"/>
        </w:rPr>
      </w:pPr>
    </w:p>
    <w:p w:rsidR="00441C25" w:rsidRDefault="00B3305B">
      <w:pPr>
        <w:spacing w:line="360" w:lineRule="auto"/>
        <w:jc w:val="center"/>
        <w:rPr>
          <w:rFonts w:ascii="黑体" w:eastAsia="黑体" w:hAnsi="黑体" w:cs="宋体"/>
          <w:color w:val="000000"/>
          <w:kern w:val="0"/>
          <w:sz w:val="30"/>
          <w:szCs w:val="30"/>
        </w:rPr>
      </w:pPr>
      <w:r>
        <w:rPr>
          <w:rFonts w:ascii="黑体" w:eastAsia="黑体" w:hAnsi="黑体" w:cs="宋体" w:hint="eastAsia"/>
          <w:color w:val="000000"/>
          <w:kern w:val="0"/>
          <w:sz w:val="30"/>
          <w:szCs w:val="30"/>
        </w:rPr>
        <w:lastRenderedPageBreak/>
        <w:t>目</w:t>
      </w:r>
      <w:r>
        <w:rPr>
          <w:rFonts w:ascii="黑体" w:eastAsia="黑体" w:hAnsi="黑体" w:cs="宋体" w:hint="eastAsia"/>
          <w:color w:val="000000"/>
          <w:kern w:val="0"/>
          <w:sz w:val="30"/>
          <w:szCs w:val="30"/>
        </w:rPr>
        <w:t xml:space="preserve"> </w:t>
      </w:r>
      <w:r>
        <w:rPr>
          <w:rFonts w:ascii="黑体" w:eastAsia="黑体" w:hAnsi="黑体" w:cs="宋体" w:hint="eastAsia"/>
          <w:color w:val="000000"/>
          <w:kern w:val="0"/>
          <w:sz w:val="30"/>
          <w:szCs w:val="30"/>
        </w:rPr>
        <w:t>录</w:t>
      </w:r>
      <w:r>
        <w:rPr>
          <w:rFonts w:ascii="黑体" w:eastAsia="黑体" w:hAnsi="黑体" w:cs="宋体" w:hint="eastAsia"/>
          <w:color w:val="000000"/>
          <w:kern w:val="0"/>
          <w:sz w:val="30"/>
          <w:szCs w:val="30"/>
        </w:rPr>
        <w:t xml:space="preserve"> </w:t>
      </w:r>
    </w:p>
    <w:p w:rsidR="00441C25" w:rsidRDefault="00441C25">
      <w:pPr>
        <w:spacing w:line="360" w:lineRule="auto"/>
        <w:jc w:val="center"/>
        <w:rPr>
          <w:rFonts w:ascii="楷体_GB2312" w:eastAsia="楷体_GB2312" w:hAnsi="宋体" w:cs="宋体"/>
          <w:color w:val="000000"/>
          <w:kern w:val="0"/>
          <w:sz w:val="32"/>
          <w:szCs w:val="32"/>
        </w:rPr>
      </w:pPr>
    </w:p>
    <w:p w:rsidR="00441C25" w:rsidRDefault="00B3305B">
      <w:pPr>
        <w:pStyle w:val="10"/>
        <w:spacing w:line="520" w:lineRule="exact"/>
        <w:rPr>
          <w:rFonts w:ascii="宋体" w:eastAsia="宋体" w:hAnsi="宋体"/>
          <w:b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TOC \o "1-3" \h \z \u</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hyperlink w:anchor="_Toc486517296" w:history="1">
        <w:r>
          <w:rPr>
            <w:rStyle w:val="af1"/>
            <w:rFonts w:ascii="宋体" w:eastAsia="宋体" w:hAnsi="宋体" w:hint="eastAsia"/>
            <w:sz w:val="24"/>
            <w:szCs w:val="24"/>
          </w:rPr>
          <w:t>一、总说明</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_Toc486517296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3</w:t>
        </w:r>
        <w:r>
          <w:rPr>
            <w:rFonts w:ascii="宋体" w:eastAsia="宋体" w:hAnsi="宋体"/>
            <w:sz w:val="24"/>
            <w:szCs w:val="24"/>
          </w:rPr>
          <w:fldChar w:fldCharType="end"/>
        </w:r>
      </w:hyperlink>
    </w:p>
    <w:p w:rsidR="00441C25" w:rsidRDefault="00B3305B">
      <w:pPr>
        <w:pStyle w:val="21"/>
        <w:tabs>
          <w:tab w:val="right" w:leader="dot" w:pos="8296"/>
        </w:tabs>
        <w:spacing w:line="520" w:lineRule="exact"/>
        <w:rPr>
          <w:rFonts w:ascii="宋体" w:hAnsi="宋体"/>
          <w:sz w:val="24"/>
          <w:szCs w:val="24"/>
        </w:rPr>
      </w:pPr>
      <w:hyperlink w:anchor="_Toc486517297" w:history="1">
        <w:r>
          <w:rPr>
            <w:rStyle w:val="af1"/>
            <w:rFonts w:ascii="宋体" w:hAnsi="宋体" w:hint="eastAsia"/>
            <w:sz w:val="24"/>
            <w:szCs w:val="24"/>
          </w:rPr>
          <w:t>（一）调查目的</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_Toc486517297 \h </w:instrText>
        </w:r>
        <w:r>
          <w:rPr>
            <w:rFonts w:ascii="宋体" w:hAnsi="宋体"/>
            <w:sz w:val="24"/>
            <w:szCs w:val="24"/>
          </w:rPr>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hyperlink>
    </w:p>
    <w:p w:rsidR="00441C25" w:rsidRDefault="00B3305B">
      <w:pPr>
        <w:pStyle w:val="21"/>
        <w:tabs>
          <w:tab w:val="right" w:leader="dot" w:pos="8296"/>
        </w:tabs>
        <w:spacing w:line="520" w:lineRule="exact"/>
        <w:rPr>
          <w:rFonts w:ascii="宋体" w:hAnsi="宋体"/>
          <w:sz w:val="24"/>
          <w:szCs w:val="24"/>
        </w:rPr>
      </w:pPr>
      <w:hyperlink w:anchor="_Toc486517298" w:history="1">
        <w:r>
          <w:rPr>
            <w:rStyle w:val="af1"/>
            <w:rFonts w:ascii="宋体" w:hAnsi="宋体" w:hint="eastAsia"/>
            <w:sz w:val="24"/>
            <w:szCs w:val="24"/>
          </w:rPr>
          <w:t>（二）调查范围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_Toc486517298 \h </w:instrText>
        </w:r>
        <w:r>
          <w:rPr>
            <w:rFonts w:ascii="宋体" w:hAnsi="宋体"/>
            <w:sz w:val="24"/>
            <w:szCs w:val="24"/>
          </w:rPr>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hyperlink>
    </w:p>
    <w:p w:rsidR="00441C25" w:rsidRDefault="00B3305B">
      <w:pPr>
        <w:pStyle w:val="21"/>
        <w:tabs>
          <w:tab w:val="right" w:leader="dot" w:pos="8296"/>
        </w:tabs>
        <w:spacing w:line="520" w:lineRule="exact"/>
        <w:rPr>
          <w:rFonts w:ascii="宋体" w:hAnsi="宋体"/>
          <w:sz w:val="24"/>
          <w:szCs w:val="24"/>
        </w:rPr>
      </w:pPr>
      <w:hyperlink w:anchor="_Toc486517299" w:history="1">
        <w:r>
          <w:rPr>
            <w:rStyle w:val="af1"/>
            <w:rFonts w:ascii="宋体" w:hAnsi="宋体" w:hint="eastAsia"/>
            <w:sz w:val="24"/>
            <w:szCs w:val="24"/>
          </w:rPr>
          <w:t>（三）调查方法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_Toc486517299 \h </w:instrText>
        </w:r>
        <w:r>
          <w:rPr>
            <w:rFonts w:ascii="宋体" w:hAnsi="宋体"/>
            <w:sz w:val="24"/>
            <w:szCs w:val="24"/>
          </w:rPr>
        </w:r>
        <w:r>
          <w:rPr>
            <w:rFonts w:ascii="宋体" w:hAnsi="宋体"/>
            <w:sz w:val="24"/>
            <w:szCs w:val="24"/>
          </w:rPr>
          <w:fldChar w:fldCharType="separate"/>
        </w:r>
        <w:r>
          <w:rPr>
            <w:rFonts w:ascii="宋体" w:hAnsi="宋体"/>
            <w:sz w:val="24"/>
            <w:szCs w:val="24"/>
          </w:rPr>
          <w:t>3</w:t>
        </w:r>
        <w:r>
          <w:rPr>
            <w:rFonts w:ascii="宋体" w:hAnsi="宋体"/>
            <w:sz w:val="24"/>
            <w:szCs w:val="24"/>
          </w:rPr>
          <w:fldChar w:fldCharType="end"/>
        </w:r>
      </w:hyperlink>
    </w:p>
    <w:p w:rsidR="00441C25" w:rsidRDefault="00B3305B">
      <w:pPr>
        <w:pStyle w:val="21"/>
        <w:tabs>
          <w:tab w:val="right" w:leader="dot" w:pos="8296"/>
        </w:tabs>
        <w:spacing w:line="520" w:lineRule="exact"/>
        <w:rPr>
          <w:rFonts w:ascii="宋体" w:hAnsi="宋体"/>
          <w:sz w:val="24"/>
          <w:szCs w:val="24"/>
        </w:rPr>
      </w:pPr>
      <w:hyperlink w:anchor="_Toc486517300" w:history="1">
        <w:r>
          <w:rPr>
            <w:rStyle w:val="af1"/>
            <w:rFonts w:ascii="宋体" w:hAnsi="宋体" w:hint="eastAsia"/>
            <w:sz w:val="24"/>
            <w:szCs w:val="24"/>
          </w:rPr>
          <w:t>（四）调查内容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_Toc486517300 \h </w:instrText>
        </w:r>
        <w:r>
          <w:rPr>
            <w:rFonts w:ascii="宋体" w:hAnsi="宋体"/>
            <w:sz w:val="24"/>
            <w:szCs w:val="24"/>
          </w:rPr>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hyperlink>
    </w:p>
    <w:p w:rsidR="00441C25" w:rsidRDefault="00B3305B">
      <w:pPr>
        <w:pStyle w:val="21"/>
        <w:tabs>
          <w:tab w:val="right" w:leader="dot" w:pos="8296"/>
        </w:tabs>
        <w:spacing w:line="520" w:lineRule="exact"/>
        <w:rPr>
          <w:rFonts w:ascii="宋体" w:hAnsi="宋体"/>
          <w:sz w:val="24"/>
          <w:szCs w:val="24"/>
        </w:rPr>
      </w:pPr>
      <w:hyperlink w:anchor="_Toc486517301" w:history="1">
        <w:r>
          <w:rPr>
            <w:rStyle w:val="af1"/>
            <w:rFonts w:ascii="宋体" w:hAnsi="宋体" w:hint="eastAsia"/>
            <w:sz w:val="24"/>
            <w:szCs w:val="24"/>
          </w:rPr>
          <w:t>（五）报告期及报送时间</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_Toc486517301 \h </w:instrText>
        </w:r>
        <w:r>
          <w:rPr>
            <w:rFonts w:ascii="宋体" w:hAnsi="宋体"/>
            <w:sz w:val="24"/>
            <w:szCs w:val="24"/>
          </w:rPr>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hyperlink>
    </w:p>
    <w:p w:rsidR="00441C25" w:rsidRDefault="00B3305B">
      <w:pPr>
        <w:pStyle w:val="21"/>
        <w:tabs>
          <w:tab w:val="right" w:leader="dot" w:pos="8296"/>
        </w:tabs>
        <w:spacing w:line="520" w:lineRule="exact"/>
        <w:rPr>
          <w:rFonts w:ascii="宋体" w:hAnsi="宋体"/>
          <w:sz w:val="24"/>
          <w:szCs w:val="24"/>
        </w:rPr>
      </w:pPr>
      <w:hyperlink w:anchor="_Toc486517302" w:history="1">
        <w:r>
          <w:rPr>
            <w:rStyle w:val="af1"/>
            <w:rFonts w:ascii="宋体" w:hAnsi="宋体" w:hint="eastAsia"/>
            <w:sz w:val="24"/>
            <w:szCs w:val="24"/>
          </w:rPr>
          <w:t>（六）组织方式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_Toc486517302 \h </w:instrText>
        </w:r>
        <w:r>
          <w:rPr>
            <w:rFonts w:ascii="宋体" w:hAnsi="宋体"/>
            <w:sz w:val="24"/>
            <w:szCs w:val="24"/>
          </w:rPr>
        </w:r>
        <w:r>
          <w:rPr>
            <w:rFonts w:ascii="宋体" w:hAnsi="宋体"/>
            <w:sz w:val="24"/>
            <w:szCs w:val="24"/>
          </w:rPr>
          <w:fldChar w:fldCharType="separate"/>
        </w:r>
        <w:r>
          <w:rPr>
            <w:rFonts w:ascii="宋体" w:hAnsi="宋体"/>
            <w:sz w:val="24"/>
            <w:szCs w:val="24"/>
          </w:rPr>
          <w:t>4</w:t>
        </w:r>
        <w:r>
          <w:rPr>
            <w:rFonts w:ascii="宋体" w:hAnsi="宋体"/>
            <w:sz w:val="24"/>
            <w:szCs w:val="24"/>
          </w:rPr>
          <w:fldChar w:fldCharType="end"/>
        </w:r>
      </w:hyperlink>
    </w:p>
    <w:p w:rsidR="00441C25" w:rsidRDefault="00B3305B">
      <w:pPr>
        <w:pStyle w:val="10"/>
        <w:spacing w:line="520" w:lineRule="exact"/>
        <w:rPr>
          <w:rFonts w:ascii="宋体" w:eastAsia="宋体" w:hAnsi="宋体"/>
          <w:b w:val="0"/>
          <w:sz w:val="24"/>
          <w:szCs w:val="24"/>
        </w:rPr>
      </w:pPr>
      <w:hyperlink w:anchor="_Toc486517303" w:history="1">
        <w:r>
          <w:rPr>
            <w:rStyle w:val="af1"/>
            <w:rFonts w:ascii="宋体" w:eastAsia="宋体" w:hAnsi="宋体" w:hint="eastAsia"/>
            <w:sz w:val="24"/>
            <w:szCs w:val="24"/>
          </w:rPr>
          <w:t>二、报表目录</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_Toc486517303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5</w:t>
        </w:r>
        <w:r>
          <w:rPr>
            <w:rFonts w:ascii="宋体" w:eastAsia="宋体" w:hAnsi="宋体"/>
            <w:sz w:val="24"/>
            <w:szCs w:val="24"/>
          </w:rPr>
          <w:fldChar w:fldCharType="end"/>
        </w:r>
      </w:hyperlink>
    </w:p>
    <w:p w:rsidR="00441C25" w:rsidRDefault="00B3305B">
      <w:pPr>
        <w:pStyle w:val="10"/>
        <w:spacing w:line="520" w:lineRule="exact"/>
        <w:rPr>
          <w:rFonts w:ascii="宋体" w:eastAsia="宋体" w:hAnsi="宋体"/>
          <w:b w:val="0"/>
          <w:sz w:val="24"/>
          <w:szCs w:val="24"/>
        </w:rPr>
      </w:pPr>
      <w:hyperlink w:anchor="_Toc486517304" w:history="1">
        <w:r>
          <w:rPr>
            <w:rStyle w:val="af1"/>
            <w:rFonts w:ascii="宋体" w:eastAsia="宋体" w:hAnsi="宋体" w:hint="eastAsia"/>
            <w:sz w:val="24"/>
            <w:szCs w:val="24"/>
          </w:rPr>
          <w:t>三、调查表式</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_Toc486517304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6</w:t>
        </w:r>
        <w:r>
          <w:rPr>
            <w:rFonts w:ascii="宋体" w:eastAsia="宋体" w:hAnsi="宋体"/>
            <w:sz w:val="24"/>
            <w:szCs w:val="24"/>
          </w:rPr>
          <w:fldChar w:fldCharType="end"/>
        </w:r>
      </w:hyperlink>
    </w:p>
    <w:p w:rsidR="00441C25" w:rsidRDefault="00B3305B">
      <w:pPr>
        <w:pStyle w:val="21"/>
        <w:tabs>
          <w:tab w:val="right" w:leader="dot" w:pos="8296"/>
        </w:tabs>
        <w:spacing w:line="520" w:lineRule="exact"/>
        <w:rPr>
          <w:rFonts w:ascii="宋体" w:hAnsi="宋体"/>
          <w:sz w:val="24"/>
          <w:szCs w:val="24"/>
        </w:rPr>
      </w:pPr>
      <w:hyperlink w:anchor="_Toc486517305" w:history="1">
        <w:r>
          <w:rPr>
            <w:rStyle w:val="af1"/>
            <w:rFonts w:ascii="宋体" w:hAnsi="宋体" w:hint="eastAsia"/>
            <w:sz w:val="24"/>
            <w:szCs w:val="24"/>
          </w:rPr>
          <w:t>（一）法人单位基本情况</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w:instrText>
        </w:r>
        <w:r>
          <w:rPr>
            <w:rFonts w:ascii="宋体" w:hAnsi="宋体"/>
            <w:sz w:val="24"/>
            <w:szCs w:val="24"/>
          </w:rPr>
          <w:instrText xml:space="preserve">Toc486517305 \h </w:instrText>
        </w:r>
        <w:r>
          <w:rPr>
            <w:rFonts w:ascii="宋体" w:hAnsi="宋体"/>
            <w:sz w:val="24"/>
            <w:szCs w:val="24"/>
          </w:rPr>
        </w:r>
        <w:r>
          <w:rPr>
            <w:rFonts w:ascii="宋体" w:hAnsi="宋体"/>
            <w:sz w:val="24"/>
            <w:szCs w:val="24"/>
          </w:rPr>
          <w:fldChar w:fldCharType="separate"/>
        </w:r>
        <w:r>
          <w:rPr>
            <w:rFonts w:ascii="宋体" w:hAnsi="宋体"/>
            <w:sz w:val="24"/>
            <w:szCs w:val="24"/>
          </w:rPr>
          <w:t>6</w:t>
        </w:r>
        <w:r>
          <w:rPr>
            <w:rFonts w:ascii="宋体" w:hAnsi="宋体"/>
            <w:sz w:val="24"/>
            <w:szCs w:val="24"/>
          </w:rPr>
          <w:fldChar w:fldCharType="end"/>
        </w:r>
      </w:hyperlink>
    </w:p>
    <w:p w:rsidR="00441C25" w:rsidRDefault="00B3305B">
      <w:pPr>
        <w:pStyle w:val="21"/>
        <w:tabs>
          <w:tab w:val="right" w:leader="dot" w:pos="8296"/>
        </w:tabs>
        <w:spacing w:line="520" w:lineRule="exact"/>
        <w:rPr>
          <w:rFonts w:ascii="宋体" w:hAnsi="宋体"/>
          <w:sz w:val="24"/>
          <w:szCs w:val="24"/>
        </w:rPr>
      </w:pPr>
      <w:hyperlink w:anchor="_Toc486517306" w:history="1">
        <w:r>
          <w:rPr>
            <w:rStyle w:val="af1"/>
            <w:rFonts w:ascii="宋体" w:hAnsi="宋体" w:hint="eastAsia"/>
            <w:sz w:val="24"/>
            <w:szCs w:val="24"/>
          </w:rPr>
          <w:t>（二）环境保护设备与产品制造情况</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_Toc486517306 \h </w:instrText>
        </w:r>
        <w:r>
          <w:rPr>
            <w:rFonts w:ascii="宋体" w:hAnsi="宋体"/>
            <w:sz w:val="24"/>
            <w:szCs w:val="24"/>
          </w:rPr>
        </w:r>
        <w:r>
          <w:rPr>
            <w:rFonts w:ascii="宋体" w:hAnsi="宋体"/>
            <w:sz w:val="24"/>
            <w:szCs w:val="24"/>
          </w:rPr>
          <w:fldChar w:fldCharType="separate"/>
        </w:r>
        <w:r>
          <w:rPr>
            <w:rFonts w:ascii="宋体" w:hAnsi="宋体"/>
            <w:sz w:val="24"/>
            <w:szCs w:val="24"/>
          </w:rPr>
          <w:t>9</w:t>
        </w:r>
        <w:r>
          <w:rPr>
            <w:rFonts w:ascii="宋体" w:hAnsi="宋体"/>
            <w:sz w:val="24"/>
            <w:szCs w:val="24"/>
          </w:rPr>
          <w:fldChar w:fldCharType="end"/>
        </w:r>
      </w:hyperlink>
    </w:p>
    <w:p w:rsidR="00441C25" w:rsidRDefault="00B3305B">
      <w:pPr>
        <w:pStyle w:val="21"/>
        <w:tabs>
          <w:tab w:val="right" w:leader="dot" w:pos="8296"/>
        </w:tabs>
        <w:spacing w:line="520" w:lineRule="exact"/>
        <w:rPr>
          <w:rFonts w:ascii="宋体" w:hAnsi="宋体"/>
          <w:sz w:val="24"/>
          <w:szCs w:val="24"/>
        </w:rPr>
      </w:pPr>
      <w:hyperlink w:anchor="_Toc486517307" w:history="1">
        <w:r>
          <w:rPr>
            <w:rStyle w:val="af1"/>
            <w:rFonts w:ascii="宋体" w:hAnsi="宋体" w:hint="eastAsia"/>
            <w:sz w:val="24"/>
            <w:szCs w:val="24"/>
          </w:rPr>
          <w:t>（三）环境服务业经营情况</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_Toc486517307 \h </w:instrText>
        </w:r>
        <w:r>
          <w:rPr>
            <w:rFonts w:ascii="宋体" w:hAnsi="宋体"/>
            <w:sz w:val="24"/>
            <w:szCs w:val="24"/>
          </w:rPr>
        </w:r>
        <w:r>
          <w:rPr>
            <w:rFonts w:ascii="宋体" w:hAnsi="宋体"/>
            <w:sz w:val="24"/>
            <w:szCs w:val="24"/>
          </w:rPr>
          <w:fldChar w:fldCharType="separate"/>
        </w:r>
        <w:r>
          <w:rPr>
            <w:rFonts w:ascii="宋体" w:hAnsi="宋体"/>
            <w:sz w:val="24"/>
            <w:szCs w:val="24"/>
          </w:rPr>
          <w:t>10</w:t>
        </w:r>
        <w:r>
          <w:rPr>
            <w:rFonts w:ascii="宋体" w:hAnsi="宋体"/>
            <w:sz w:val="24"/>
            <w:szCs w:val="24"/>
          </w:rPr>
          <w:fldChar w:fldCharType="end"/>
        </w:r>
      </w:hyperlink>
    </w:p>
    <w:p w:rsidR="00441C25" w:rsidRDefault="00B3305B">
      <w:pPr>
        <w:pStyle w:val="10"/>
        <w:spacing w:line="520" w:lineRule="exact"/>
        <w:rPr>
          <w:rFonts w:ascii="宋体" w:eastAsia="宋体" w:hAnsi="宋体"/>
          <w:b w:val="0"/>
          <w:sz w:val="24"/>
          <w:szCs w:val="24"/>
        </w:rPr>
      </w:pPr>
      <w:hyperlink w:anchor="_Toc486517308" w:history="1">
        <w:r>
          <w:rPr>
            <w:rStyle w:val="af1"/>
            <w:rFonts w:ascii="宋体" w:eastAsia="宋体" w:hAnsi="宋体" w:hint="eastAsia"/>
            <w:sz w:val="24"/>
            <w:szCs w:val="24"/>
          </w:rPr>
          <w:t>四、指标解释</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_Toc486517308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11</w:t>
        </w:r>
        <w:r>
          <w:rPr>
            <w:rFonts w:ascii="宋体" w:eastAsia="宋体" w:hAnsi="宋体"/>
            <w:sz w:val="24"/>
            <w:szCs w:val="24"/>
          </w:rPr>
          <w:fldChar w:fldCharType="end"/>
        </w:r>
      </w:hyperlink>
    </w:p>
    <w:p w:rsidR="00441C25" w:rsidRDefault="00B3305B">
      <w:pPr>
        <w:pStyle w:val="10"/>
        <w:spacing w:line="520" w:lineRule="exact"/>
        <w:rPr>
          <w:rFonts w:ascii="宋体" w:eastAsia="宋体" w:hAnsi="宋体"/>
          <w:b w:val="0"/>
          <w:sz w:val="24"/>
          <w:szCs w:val="24"/>
        </w:rPr>
      </w:pPr>
      <w:hyperlink w:anchor="_Toc486517309" w:history="1">
        <w:r>
          <w:rPr>
            <w:rStyle w:val="af1"/>
            <w:rFonts w:ascii="宋体" w:eastAsia="宋体" w:hAnsi="宋体" w:hint="eastAsia"/>
            <w:sz w:val="24"/>
            <w:szCs w:val="24"/>
          </w:rPr>
          <w:t>五、附录</w:t>
        </w:r>
        <w:r>
          <w:rPr>
            <w:rFonts w:ascii="宋体" w:eastAsia="宋体" w:hAnsi="宋体"/>
            <w:sz w:val="24"/>
            <w:szCs w:val="24"/>
          </w:rPr>
          <w:tab/>
        </w:r>
        <w:r>
          <w:rPr>
            <w:rFonts w:ascii="宋体" w:eastAsia="宋体" w:hAnsi="宋体"/>
            <w:sz w:val="24"/>
            <w:szCs w:val="24"/>
          </w:rPr>
          <w:fldChar w:fldCharType="begin"/>
        </w:r>
        <w:r>
          <w:rPr>
            <w:rFonts w:ascii="宋体" w:eastAsia="宋体" w:hAnsi="宋体"/>
            <w:sz w:val="24"/>
            <w:szCs w:val="24"/>
          </w:rPr>
          <w:instrText xml:space="preserve"> PAGEREF _Toc486517309 \h </w:instrText>
        </w:r>
        <w:r>
          <w:rPr>
            <w:rFonts w:ascii="宋体" w:eastAsia="宋体" w:hAnsi="宋体"/>
            <w:sz w:val="24"/>
            <w:szCs w:val="24"/>
          </w:rPr>
        </w:r>
        <w:r>
          <w:rPr>
            <w:rFonts w:ascii="宋体" w:eastAsia="宋体" w:hAnsi="宋体"/>
            <w:sz w:val="24"/>
            <w:szCs w:val="24"/>
          </w:rPr>
          <w:fldChar w:fldCharType="separate"/>
        </w:r>
        <w:r>
          <w:rPr>
            <w:rFonts w:ascii="宋体" w:eastAsia="宋体" w:hAnsi="宋体"/>
            <w:sz w:val="24"/>
            <w:szCs w:val="24"/>
          </w:rPr>
          <w:t>18</w:t>
        </w:r>
        <w:r>
          <w:rPr>
            <w:rFonts w:ascii="宋体" w:eastAsia="宋体" w:hAnsi="宋体"/>
            <w:sz w:val="24"/>
            <w:szCs w:val="24"/>
          </w:rPr>
          <w:fldChar w:fldCharType="end"/>
        </w:r>
      </w:hyperlink>
    </w:p>
    <w:p w:rsidR="00441C25" w:rsidRDefault="00B3305B">
      <w:pPr>
        <w:pStyle w:val="21"/>
        <w:tabs>
          <w:tab w:val="right" w:leader="dot" w:pos="8296"/>
        </w:tabs>
        <w:spacing w:line="520" w:lineRule="exact"/>
        <w:rPr>
          <w:rFonts w:ascii="宋体" w:hAnsi="宋体"/>
          <w:sz w:val="24"/>
          <w:szCs w:val="24"/>
        </w:rPr>
      </w:pPr>
      <w:hyperlink w:anchor="_Toc486517310" w:history="1">
        <w:r>
          <w:rPr>
            <w:rStyle w:val="af1"/>
            <w:rFonts w:ascii="宋体" w:hAnsi="宋体" w:hint="eastAsia"/>
            <w:sz w:val="24"/>
            <w:szCs w:val="24"/>
          </w:rPr>
          <w:t>（一）环境保护设备与产品类别代码</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w:instrText>
        </w:r>
        <w:r>
          <w:rPr>
            <w:rFonts w:ascii="宋体" w:hAnsi="宋体"/>
            <w:sz w:val="24"/>
            <w:szCs w:val="24"/>
          </w:rPr>
          <w:instrText xml:space="preserve">F _Toc486517310 \h </w:instrText>
        </w:r>
        <w:r>
          <w:rPr>
            <w:rFonts w:ascii="宋体" w:hAnsi="宋体"/>
            <w:sz w:val="24"/>
            <w:szCs w:val="24"/>
          </w:rPr>
        </w:r>
        <w:r>
          <w:rPr>
            <w:rFonts w:ascii="宋体" w:hAnsi="宋体"/>
            <w:sz w:val="24"/>
            <w:szCs w:val="24"/>
          </w:rPr>
          <w:fldChar w:fldCharType="separate"/>
        </w:r>
        <w:r>
          <w:rPr>
            <w:rFonts w:ascii="宋体" w:hAnsi="宋体"/>
            <w:sz w:val="24"/>
            <w:szCs w:val="24"/>
          </w:rPr>
          <w:t>18</w:t>
        </w:r>
        <w:r>
          <w:rPr>
            <w:rFonts w:ascii="宋体" w:hAnsi="宋体"/>
            <w:sz w:val="24"/>
            <w:szCs w:val="24"/>
          </w:rPr>
          <w:fldChar w:fldCharType="end"/>
        </w:r>
      </w:hyperlink>
    </w:p>
    <w:p w:rsidR="00441C25" w:rsidRDefault="00B3305B">
      <w:pPr>
        <w:pStyle w:val="21"/>
        <w:tabs>
          <w:tab w:val="right" w:leader="dot" w:pos="8296"/>
        </w:tabs>
        <w:spacing w:line="520" w:lineRule="exact"/>
        <w:rPr>
          <w:rFonts w:ascii="宋体" w:hAnsi="宋体"/>
          <w:sz w:val="24"/>
          <w:szCs w:val="24"/>
        </w:rPr>
      </w:pPr>
      <w:hyperlink w:anchor="_Toc486517311" w:history="1">
        <w:r>
          <w:rPr>
            <w:rStyle w:val="af1"/>
            <w:rFonts w:ascii="宋体" w:hAnsi="宋体" w:hint="eastAsia"/>
            <w:sz w:val="24"/>
            <w:szCs w:val="24"/>
          </w:rPr>
          <w:t>（二）环境服务类别代码</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_Toc486517311 \h </w:instrText>
        </w:r>
        <w:r>
          <w:rPr>
            <w:rFonts w:ascii="宋体" w:hAnsi="宋体"/>
            <w:sz w:val="24"/>
            <w:szCs w:val="24"/>
          </w:rPr>
        </w:r>
        <w:r>
          <w:rPr>
            <w:rFonts w:ascii="宋体" w:hAnsi="宋体"/>
            <w:sz w:val="24"/>
            <w:szCs w:val="24"/>
          </w:rPr>
          <w:fldChar w:fldCharType="separate"/>
        </w:r>
        <w:r>
          <w:rPr>
            <w:rFonts w:ascii="宋体" w:hAnsi="宋体"/>
            <w:sz w:val="24"/>
            <w:szCs w:val="24"/>
          </w:rPr>
          <w:t>19</w:t>
        </w:r>
        <w:r>
          <w:rPr>
            <w:rFonts w:ascii="宋体" w:hAnsi="宋体"/>
            <w:sz w:val="24"/>
            <w:szCs w:val="24"/>
          </w:rPr>
          <w:fldChar w:fldCharType="end"/>
        </w:r>
      </w:hyperlink>
    </w:p>
    <w:p w:rsidR="00441C25" w:rsidRDefault="00B3305B">
      <w:pPr>
        <w:pStyle w:val="21"/>
        <w:tabs>
          <w:tab w:val="right" w:leader="dot" w:pos="8296"/>
        </w:tabs>
        <w:spacing w:line="520" w:lineRule="exact"/>
        <w:rPr>
          <w:rFonts w:ascii="宋体" w:hAnsi="宋体"/>
          <w:sz w:val="24"/>
          <w:szCs w:val="24"/>
        </w:rPr>
      </w:pPr>
      <w:hyperlink w:anchor="_Toc486517312" w:history="1">
        <w:r>
          <w:rPr>
            <w:rStyle w:val="af1"/>
            <w:rFonts w:ascii="宋体" w:hAnsi="宋体" w:hint="eastAsia"/>
            <w:sz w:val="24"/>
            <w:szCs w:val="24"/>
          </w:rPr>
          <w:t>（三）国别（地区）代码</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_Toc486517312 \h </w:instrText>
        </w:r>
        <w:r>
          <w:rPr>
            <w:rFonts w:ascii="宋体" w:hAnsi="宋体"/>
            <w:sz w:val="24"/>
            <w:szCs w:val="24"/>
          </w:rPr>
        </w:r>
        <w:r>
          <w:rPr>
            <w:rFonts w:ascii="宋体" w:hAnsi="宋体"/>
            <w:sz w:val="24"/>
            <w:szCs w:val="24"/>
          </w:rPr>
          <w:fldChar w:fldCharType="separate"/>
        </w:r>
        <w:r>
          <w:rPr>
            <w:rFonts w:ascii="宋体" w:hAnsi="宋体"/>
            <w:sz w:val="24"/>
            <w:szCs w:val="24"/>
          </w:rPr>
          <w:t>21</w:t>
        </w:r>
        <w:r>
          <w:rPr>
            <w:rFonts w:ascii="宋体" w:hAnsi="宋体"/>
            <w:sz w:val="24"/>
            <w:szCs w:val="24"/>
          </w:rPr>
          <w:fldChar w:fldCharType="end"/>
        </w:r>
      </w:hyperlink>
    </w:p>
    <w:p w:rsidR="00441C25" w:rsidRDefault="00B3305B">
      <w:pPr>
        <w:spacing w:line="520" w:lineRule="exact"/>
        <w:jc w:val="center"/>
        <w:rPr>
          <w:rFonts w:ascii="楷体_GB2312" w:eastAsia="楷体_GB2312" w:hAnsi="宋体" w:cs="宋体"/>
          <w:color w:val="000000"/>
          <w:kern w:val="0"/>
          <w:sz w:val="32"/>
          <w:szCs w:val="32"/>
        </w:rPr>
      </w:pPr>
      <w:r>
        <w:rPr>
          <w:rFonts w:ascii="宋体" w:hAnsi="宋体" w:cs="宋体"/>
          <w:color w:val="000000"/>
          <w:kern w:val="0"/>
          <w:sz w:val="24"/>
          <w:szCs w:val="24"/>
        </w:rPr>
        <w:fldChar w:fldCharType="end"/>
      </w:r>
    </w:p>
    <w:p w:rsidR="00441C25" w:rsidRDefault="00441C25">
      <w:pPr>
        <w:spacing w:line="360" w:lineRule="auto"/>
        <w:jc w:val="center"/>
        <w:rPr>
          <w:rFonts w:ascii="楷体_GB2312" w:eastAsia="楷体_GB2312" w:hAnsi="宋体" w:cs="宋体"/>
          <w:color w:val="000000"/>
          <w:kern w:val="0"/>
          <w:sz w:val="32"/>
          <w:szCs w:val="32"/>
        </w:rPr>
      </w:pPr>
    </w:p>
    <w:p w:rsidR="00441C25" w:rsidRDefault="00441C25">
      <w:pPr>
        <w:spacing w:line="360" w:lineRule="auto"/>
        <w:jc w:val="center"/>
        <w:rPr>
          <w:rFonts w:ascii="楷体_GB2312" w:eastAsia="楷体_GB2312" w:hAnsi="宋体" w:cs="宋体"/>
          <w:color w:val="000000"/>
          <w:kern w:val="0"/>
          <w:sz w:val="32"/>
          <w:szCs w:val="32"/>
        </w:rPr>
      </w:pPr>
    </w:p>
    <w:p w:rsidR="00441C25" w:rsidRDefault="00441C25">
      <w:pPr>
        <w:spacing w:line="360" w:lineRule="auto"/>
        <w:jc w:val="center"/>
        <w:rPr>
          <w:rFonts w:ascii="楷体_GB2312" w:eastAsia="楷体_GB2312" w:hAnsi="宋体" w:cs="宋体"/>
          <w:color w:val="000000"/>
          <w:kern w:val="0"/>
          <w:sz w:val="32"/>
          <w:szCs w:val="32"/>
        </w:rPr>
      </w:pPr>
    </w:p>
    <w:p w:rsidR="00441C25" w:rsidRDefault="00441C25">
      <w:pPr>
        <w:spacing w:line="360" w:lineRule="auto"/>
        <w:jc w:val="center"/>
        <w:rPr>
          <w:rFonts w:ascii="楷体_GB2312" w:eastAsia="楷体_GB2312" w:hAnsi="宋体" w:cs="宋体"/>
          <w:color w:val="000000"/>
          <w:kern w:val="0"/>
          <w:sz w:val="32"/>
          <w:szCs w:val="32"/>
        </w:rPr>
      </w:pPr>
    </w:p>
    <w:p w:rsidR="00441C25" w:rsidRDefault="00B3305B">
      <w:pPr>
        <w:pStyle w:val="1"/>
        <w:spacing w:before="0" w:after="0" w:line="600" w:lineRule="exact"/>
        <w:jc w:val="center"/>
        <w:rPr>
          <w:rFonts w:ascii="黑体" w:eastAsia="黑体" w:hAnsi="黑体"/>
          <w:b w:val="0"/>
          <w:sz w:val="30"/>
          <w:szCs w:val="30"/>
        </w:rPr>
      </w:pPr>
      <w:bookmarkStart w:id="2" w:name="_Toc486517296"/>
      <w:bookmarkStart w:id="3" w:name="_Toc462731450"/>
      <w:r>
        <w:rPr>
          <w:rFonts w:ascii="黑体" w:eastAsia="黑体" w:hAnsi="黑体" w:hint="eastAsia"/>
          <w:b w:val="0"/>
          <w:sz w:val="30"/>
          <w:szCs w:val="30"/>
        </w:rPr>
        <w:lastRenderedPageBreak/>
        <w:t>一、总说明</w:t>
      </w:r>
      <w:bookmarkEnd w:id="2"/>
      <w:bookmarkEnd w:id="3"/>
    </w:p>
    <w:p w:rsidR="00441C25" w:rsidRDefault="00441C25">
      <w:pPr>
        <w:spacing w:line="360" w:lineRule="auto"/>
        <w:jc w:val="center"/>
        <w:rPr>
          <w:rFonts w:ascii="黑体" w:eastAsia="黑体" w:hAnsi="宋体" w:cs="宋体"/>
          <w:color w:val="000000"/>
          <w:kern w:val="0"/>
          <w:sz w:val="30"/>
          <w:szCs w:val="30"/>
        </w:rPr>
      </w:pPr>
    </w:p>
    <w:p w:rsidR="00441C25" w:rsidRDefault="00B3305B">
      <w:pPr>
        <w:pStyle w:val="2"/>
        <w:spacing w:before="0" w:after="0" w:line="560" w:lineRule="exact"/>
        <w:ind w:firstLineChars="200" w:firstLine="482"/>
        <w:rPr>
          <w:rFonts w:ascii="宋体" w:hAnsi="宋体"/>
          <w:sz w:val="24"/>
          <w:szCs w:val="24"/>
        </w:rPr>
      </w:pPr>
      <w:bookmarkStart w:id="4" w:name="_Toc410913113"/>
      <w:bookmarkStart w:id="5" w:name="_Toc462731451"/>
      <w:bookmarkStart w:id="6" w:name="_Toc486517297"/>
      <w:r>
        <w:rPr>
          <w:rFonts w:ascii="宋体" w:hAnsi="宋体" w:hint="eastAsia"/>
          <w:sz w:val="24"/>
          <w:szCs w:val="24"/>
        </w:rPr>
        <w:t>（一）调查目的</w:t>
      </w:r>
      <w:bookmarkEnd w:id="4"/>
      <w:bookmarkEnd w:id="5"/>
      <w:bookmarkEnd w:id="6"/>
    </w:p>
    <w:p w:rsidR="00441C25" w:rsidRDefault="00B3305B">
      <w:pPr>
        <w:spacing w:line="560" w:lineRule="exact"/>
        <w:ind w:firstLineChars="200" w:firstLine="480"/>
        <w:rPr>
          <w:rFonts w:ascii="宋体" w:hAnsi="宋体"/>
          <w:color w:val="000000"/>
          <w:kern w:val="0"/>
          <w:sz w:val="24"/>
          <w:szCs w:val="24"/>
        </w:rPr>
      </w:pPr>
      <w:r>
        <w:rPr>
          <w:rFonts w:ascii="宋体" w:hAnsi="宋体" w:hint="eastAsia"/>
          <w:color w:val="000000"/>
          <w:kern w:val="0"/>
          <w:sz w:val="24"/>
          <w:szCs w:val="24"/>
        </w:rPr>
        <w:t>为及时了解我国环保产业的发展状况，为各级政府进行宏观管理和决策提供依据，为社会各界提供环保产业发展动态信息，并为建立环保产业常态化统计制度奠定基础，特制定本调查方案。</w:t>
      </w:r>
    </w:p>
    <w:p w:rsidR="00441C25" w:rsidRDefault="00B3305B">
      <w:pPr>
        <w:pStyle w:val="2"/>
        <w:spacing w:before="0" w:after="0" w:line="560" w:lineRule="exact"/>
        <w:ind w:firstLineChars="200" w:firstLine="482"/>
        <w:rPr>
          <w:rFonts w:ascii="宋体" w:hAnsi="宋体"/>
          <w:sz w:val="24"/>
          <w:szCs w:val="24"/>
        </w:rPr>
      </w:pPr>
      <w:bookmarkStart w:id="7" w:name="_Toc410913114"/>
      <w:bookmarkStart w:id="8" w:name="_Toc486517298"/>
      <w:bookmarkStart w:id="9" w:name="_Toc462731452"/>
      <w:r>
        <w:rPr>
          <w:rFonts w:ascii="宋体" w:hAnsi="宋体" w:hint="eastAsia"/>
          <w:sz w:val="24"/>
          <w:szCs w:val="24"/>
        </w:rPr>
        <w:t>（二）调查范围</w:t>
      </w:r>
      <w:bookmarkEnd w:id="7"/>
      <w:bookmarkEnd w:id="8"/>
      <w:bookmarkEnd w:id="9"/>
    </w:p>
    <w:p w:rsidR="00441C25" w:rsidRDefault="00B3305B">
      <w:pPr>
        <w:widowControl/>
        <w:spacing w:line="560" w:lineRule="exact"/>
        <w:ind w:firstLineChars="200" w:firstLine="480"/>
        <w:rPr>
          <w:rFonts w:ascii="宋体" w:hAnsi="宋体"/>
          <w:sz w:val="24"/>
          <w:szCs w:val="24"/>
        </w:rPr>
      </w:pPr>
      <w:r>
        <w:rPr>
          <w:rFonts w:ascii="宋体" w:hAnsi="宋体" w:hint="eastAsia"/>
          <w:sz w:val="24"/>
          <w:szCs w:val="24"/>
        </w:rPr>
        <w:t>环保产业重点企业</w:t>
      </w:r>
      <w:r>
        <w:rPr>
          <w:rFonts w:ascii="宋体" w:hAnsi="宋体" w:hint="eastAsia"/>
          <w:color w:val="000000"/>
          <w:kern w:val="0"/>
          <w:sz w:val="24"/>
          <w:szCs w:val="24"/>
        </w:rPr>
        <w:t>调查</w:t>
      </w:r>
      <w:r>
        <w:rPr>
          <w:rFonts w:ascii="宋体" w:hAnsi="宋体" w:hint="eastAsia"/>
          <w:sz w:val="24"/>
          <w:szCs w:val="24"/>
        </w:rPr>
        <w:t>的范围是为防止、清除、监测</w:t>
      </w:r>
      <w:r>
        <w:rPr>
          <w:rFonts w:ascii="宋体" w:hAnsi="宋体" w:hint="eastAsia"/>
          <w:color w:val="000000"/>
          <w:kern w:val="0"/>
          <w:sz w:val="24"/>
          <w:szCs w:val="24"/>
        </w:rPr>
        <w:t>水污染、大气污染、固体废物、土壤污染、噪声与振动</w:t>
      </w:r>
      <w:r>
        <w:rPr>
          <w:rFonts w:ascii="宋体" w:hAnsi="宋体" w:hint="eastAsia"/>
          <w:sz w:val="24"/>
          <w:szCs w:val="24"/>
        </w:rPr>
        <w:t>污染等而发生的生产经营与服务活动，包括：</w:t>
      </w:r>
    </w:p>
    <w:p w:rsidR="00441C25" w:rsidRDefault="00B3305B">
      <w:pPr>
        <w:widowControl/>
        <w:spacing w:line="560" w:lineRule="exact"/>
        <w:ind w:firstLineChars="200" w:firstLine="480"/>
        <w:rPr>
          <w:rFonts w:ascii="宋体" w:hAnsi="宋体"/>
          <w:color w:val="000000"/>
          <w:kern w:val="0"/>
          <w:sz w:val="24"/>
          <w:szCs w:val="24"/>
        </w:rPr>
      </w:pPr>
      <w:r>
        <w:rPr>
          <w:rFonts w:ascii="宋体" w:hAnsi="宋体"/>
          <w:sz w:val="24"/>
          <w:szCs w:val="24"/>
        </w:rPr>
        <w:t>1.</w:t>
      </w:r>
      <w:r>
        <w:rPr>
          <w:rFonts w:ascii="宋体" w:hAnsi="宋体" w:hint="eastAsia"/>
          <w:color w:val="000000"/>
          <w:kern w:val="0"/>
          <w:sz w:val="24"/>
          <w:szCs w:val="24"/>
        </w:rPr>
        <w:t>水污染治理</w:t>
      </w:r>
      <w:r>
        <w:rPr>
          <w:rFonts w:ascii="宋体" w:hAnsi="宋体" w:hint="eastAsia"/>
          <w:sz w:val="24"/>
          <w:szCs w:val="24"/>
        </w:rPr>
        <w:t>的设备、材料、药剂等环境保护产品的生产活动和水污染治理设施的设计咨询、工程建设、运行等环境保护服务活动</w:t>
      </w:r>
      <w:r>
        <w:rPr>
          <w:rFonts w:ascii="宋体" w:hAnsi="宋体" w:hint="eastAsia"/>
          <w:color w:val="000000"/>
          <w:kern w:val="0"/>
          <w:sz w:val="24"/>
          <w:szCs w:val="24"/>
        </w:rPr>
        <w:t>；</w:t>
      </w:r>
    </w:p>
    <w:p w:rsidR="00441C25" w:rsidRDefault="00B3305B">
      <w:pPr>
        <w:widowControl/>
        <w:spacing w:line="560" w:lineRule="exact"/>
        <w:ind w:firstLineChars="200" w:firstLine="480"/>
        <w:rPr>
          <w:rFonts w:ascii="宋体" w:hAnsi="宋体"/>
          <w:color w:val="000000"/>
          <w:kern w:val="0"/>
          <w:sz w:val="24"/>
          <w:szCs w:val="24"/>
        </w:rPr>
      </w:pPr>
      <w:r>
        <w:rPr>
          <w:rFonts w:ascii="宋体" w:hAnsi="宋体"/>
          <w:color w:val="000000"/>
          <w:kern w:val="0"/>
          <w:sz w:val="24"/>
          <w:szCs w:val="24"/>
        </w:rPr>
        <w:t>2.</w:t>
      </w:r>
      <w:r>
        <w:rPr>
          <w:rFonts w:ascii="宋体" w:hAnsi="宋体"/>
          <w:color w:val="000000"/>
          <w:kern w:val="0"/>
          <w:sz w:val="24"/>
          <w:szCs w:val="24"/>
        </w:rPr>
        <w:t>大气污染治理</w:t>
      </w:r>
      <w:r>
        <w:rPr>
          <w:rFonts w:ascii="宋体" w:hAnsi="宋体" w:hint="eastAsia"/>
          <w:sz w:val="24"/>
          <w:szCs w:val="24"/>
        </w:rPr>
        <w:t>的设备、材料、药剂等环境保护产品的生产活动和大气污染治理设施的设计咨询、工程建设、运行等环境保护服务活动</w:t>
      </w:r>
      <w:r>
        <w:rPr>
          <w:rFonts w:ascii="宋体" w:hAnsi="宋体" w:hint="eastAsia"/>
          <w:color w:val="000000"/>
          <w:kern w:val="0"/>
          <w:sz w:val="24"/>
          <w:szCs w:val="24"/>
        </w:rPr>
        <w:t>；</w:t>
      </w:r>
    </w:p>
    <w:p w:rsidR="00441C25" w:rsidRDefault="00B3305B">
      <w:pPr>
        <w:widowControl/>
        <w:spacing w:line="560" w:lineRule="exact"/>
        <w:ind w:firstLineChars="200" w:firstLine="480"/>
        <w:rPr>
          <w:rFonts w:ascii="宋体" w:hAnsi="宋体"/>
          <w:sz w:val="24"/>
          <w:szCs w:val="24"/>
        </w:rPr>
      </w:pPr>
      <w:r>
        <w:rPr>
          <w:rFonts w:ascii="宋体" w:hAnsi="宋体"/>
          <w:color w:val="000000"/>
          <w:kern w:val="0"/>
          <w:sz w:val="24"/>
          <w:szCs w:val="24"/>
        </w:rPr>
        <w:t>3.</w:t>
      </w:r>
      <w:r>
        <w:rPr>
          <w:rFonts w:ascii="宋体" w:hAnsi="宋体"/>
          <w:color w:val="000000"/>
          <w:kern w:val="0"/>
          <w:sz w:val="24"/>
          <w:szCs w:val="24"/>
        </w:rPr>
        <w:t>固体废物处理处置</w:t>
      </w:r>
      <w:r>
        <w:rPr>
          <w:rFonts w:ascii="宋体" w:hAnsi="宋体" w:hint="eastAsia"/>
          <w:sz w:val="24"/>
          <w:szCs w:val="24"/>
        </w:rPr>
        <w:t>的设备、材料、药剂等环境保护产品的生产活动和</w:t>
      </w:r>
      <w:r>
        <w:rPr>
          <w:rFonts w:ascii="宋体" w:hAnsi="宋体" w:hint="eastAsia"/>
          <w:color w:val="000000"/>
          <w:kern w:val="0"/>
          <w:sz w:val="24"/>
          <w:szCs w:val="24"/>
        </w:rPr>
        <w:t>固体废物处理处置</w:t>
      </w:r>
      <w:r>
        <w:rPr>
          <w:rFonts w:ascii="宋体" w:hAnsi="宋体" w:hint="eastAsia"/>
          <w:sz w:val="24"/>
          <w:szCs w:val="24"/>
        </w:rPr>
        <w:t>设施的设计咨询、工程建设、运行等环境保护服务活动；</w:t>
      </w:r>
    </w:p>
    <w:p w:rsidR="00441C25" w:rsidRDefault="00B3305B">
      <w:pPr>
        <w:widowControl/>
        <w:spacing w:line="560" w:lineRule="exact"/>
        <w:ind w:firstLineChars="200" w:firstLine="480"/>
        <w:rPr>
          <w:rFonts w:ascii="宋体" w:hAnsi="宋体"/>
          <w:sz w:val="24"/>
          <w:szCs w:val="24"/>
        </w:rPr>
      </w:pPr>
      <w:r>
        <w:rPr>
          <w:rFonts w:ascii="宋体" w:hAnsi="宋体"/>
          <w:sz w:val="24"/>
          <w:szCs w:val="24"/>
        </w:rPr>
        <w:t>4.</w:t>
      </w:r>
      <w:r>
        <w:rPr>
          <w:rFonts w:ascii="宋体" w:hAnsi="宋体"/>
          <w:sz w:val="24"/>
          <w:szCs w:val="24"/>
        </w:rPr>
        <w:t>土壤修复的设备、</w:t>
      </w:r>
      <w:r>
        <w:rPr>
          <w:rFonts w:ascii="宋体" w:hAnsi="宋体"/>
          <w:sz w:val="24"/>
          <w:szCs w:val="24"/>
        </w:rPr>
        <w:t>材料、药剂等环境保护产品的生产活动和土壤修复工程的设计咨询、建设等环境保护服务活动；</w:t>
      </w:r>
    </w:p>
    <w:p w:rsidR="00441C25" w:rsidRDefault="00B3305B">
      <w:pPr>
        <w:widowControl/>
        <w:spacing w:line="560" w:lineRule="exact"/>
        <w:ind w:firstLineChars="200" w:firstLine="480"/>
        <w:rPr>
          <w:rFonts w:ascii="宋体" w:hAnsi="宋体"/>
          <w:color w:val="000000"/>
          <w:kern w:val="0"/>
          <w:sz w:val="24"/>
          <w:szCs w:val="24"/>
        </w:rPr>
      </w:pPr>
      <w:r>
        <w:rPr>
          <w:rFonts w:ascii="宋体" w:hAnsi="宋体"/>
          <w:sz w:val="24"/>
          <w:szCs w:val="24"/>
        </w:rPr>
        <w:t>5.</w:t>
      </w:r>
      <w:r>
        <w:rPr>
          <w:rFonts w:ascii="宋体" w:hAnsi="宋体" w:hint="eastAsia"/>
          <w:color w:val="000000"/>
          <w:kern w:val="0"/>
          <w:sz w:val="24"/>
          <w:szCs w:val="24"/>
        </w:rPr>
        <w:t>噪声与振动控制</w:t>
      </w:r>
      <w:r>
        <w:rPr>
          <w:rFonts w:ascii="宋体" w:hAnsi="宋体" w:hint="eastAsia"/>
          <w:sz w:val="24"/>
          <w:szCs w:val="24"/>
        </w:rPr>
        <w:t>的设备、材料、药剂等环境保护产品的生产活动和</w:t>
      </w:r>
      <w:r>
        <w:rPr>
          <w:rFonts w:ascii="宋体" w:hAnsi="宋体" w:hint="eastAsia"/>
          <w:color w:val="000000"/>
          <w:kern w:val="0"/>
          <w:sz w:val="24"/>
          <w:szCs w:val="24"/>
        </w:rPr>
        <w:t>噪声与振动控制</w:t>
      </w:r>
      <w:r>
        <w:rPr>
          <w:rFonts w:ascii="宋体" w:hAnsi="宋体" w:hint="eastAsia"/>
          <w:sz w:val="24"/>
          <w:szCs w:val="24"/>
        </w:rPr>
        <w:t>设施的的设计咨询、工程建设等环境保护服务活动</w:t>
      </w:r>
      <w:r>
        <w:rPr>
          <w:rFonts w:ascii="宋体" w:hAnsi="宋体" w:hint="eastAsia"/>
          <w:color w:val="000000"/>
          <w:kern w:val="0"/>
          <w:sz w:val="24"/>
          <w:szCs w:val="24"/>
        </w:rPr>
        <w:t>；</w:t>
      </w:r>
    </w:p>
    <w:p w:rsidR="00441C25" w:rsidRDefault="00B3305B">
      <w:pPr>
        <w:widowControl/>
        <w:spacing w:line="560" w:lineRule="exact"/>
        <w:ind w:firstLineChars="200" w:firstLine="480"/>
        <w:rPr>
          <w:rFonts w:ascii="宋体" w:hAnsi="宋体"/>
          <w:color w:val="000000"/>
          <w:kern w:val="0"/>
          <w:sz w:val="24"/>
          <w:szCs w:val="24"/>
        </w:rPr>
      </w:pPr>
      <w:r>
        <w:rPr>
          <w:rFonts w:ascii="宋体" w:hAnsi="宋体"/>
          <w:color w:val="000000"/>
          <w:kern w:val="0"/>
          <w:sz w:val="24"/>
          <w:szCs w:val="24"/>
        </w:rPr>
        <w:t>6.</w:t>
      </w:r>
      <w:r>
        <w:rPr>
          <w:rFonts w:ascii="宋体" w:hAnsi="宋体"/>
          <w:color w:val="000000"/>
          <w:kern w:val="0"/>
          <w:sz w:val="24"/>
          <w:szCs w:val="24"/>
        </w:rPr>
        <w:t>环境监测仪器设备的生产活动和监测设施</w:t>
      </w:r>
      <w:r>
        <w:rPr>
          <w:rFonts w:ascii="宋体" w:hAnsi="宋体" w:hint="eastAsia"/>
          <w:color w:val="000000"/>
          <w:kern w:val="0"/>
          <w:sz w:val="24"/>
          <w:szCs w:val="24"/>
        </w:rPr>
        <w:t>运行等</w:t>
      </w:r>
      <w:r>
        <w:rPr>
          <w:rFonts w:ascii="宋体" w:hAnsi="宋体" w:hint="eastAsia"/>
          <w:sz w:val="24"/>
          <w:szCs w:val="24"/>
        </w:rPr>
        <w:t>环境保护服务活动</w:t>
      </w:r>
      <w:r>
        <w:rPr>
          <w:rFonts w:ascii="宋体" w:hAnsi="宋体" w:hint="eastAsia"/>
          <w:color w:val="000000"/>
          <w:kern w:val="0"/>
          <w:sz w:val="24"/>
          <w:szCs w:val="24"/>
        </w:rPr>
        <w:t>。</w:t>
      </w:r>
    </w:p>
    <w:p w:rsidR="00441C25" w:rsidRDefault="00B3305B">
      <w:pPr>
        <w:pStyle w:val="2"/>
        <w:spacing w:before="0" w:after="0" w:line="560" w:lineRule="exact"/>
        <w:ind w:firstLineChars="150" w:firstLine="361"/>
        <w:rPr>
          <w:rFonts w:ascii="宋体" w:hAnsi="宋体"/>
          <w:sz w:val="24"/>
          <w:szCs w:val="24"/>
        </w:rPr>
      </w:pPr>
      <w:bookmarkStart w:id="10" w:name="_Toc462731453"/>
      <w:bookmarkStart w:id="11" w:name="_Toc486517299"/>
      <w:r>
        <w:rPr>
          <w:rFonts w:ascii="宋体" w:hAnsi="宋体" w:hint="eastAsia"/>
          <w:sz w:val="24"/>
          <w:szCs w:val="24"/>
        </w:rPr>
        <w:t>（三）调查方法</w:t>
      </w:r>
      <w:bookmarkEnd w:id="10"/>
      <w:bookmarkEnd w:id="11"/>
    </w:p>
    <w:p w:rsidR="00441C25" w:rsidRDefault="00B3305B">
      <w:pPr>
        <w:widowControl/>
        <w:spacing w:line="560" w:lineRule="exact"/>
        <w:ind w:firstLineChars="200" w:firstLine="480"/>
        <w:rPr>
          <w:rFonts w:ascii="宋体" w:hAnsi="宋体"/>
          <w:sz w:val="24"/>
          <w:szCs w:val="24"/>
        </w:rPr>
      </w:pPr>
      <w:r>
        <w:rPr>
          <w:rFonts w:ascii="宋体" w:hAnsi="宋体" w:hint="eastAsia"/>
          <w:sz w:val="24"/>
          <w:szCs w:val="24"/>
        </w:rPr>
        <w:t>对列入环保产业重点企业调查目录的单位逐个发表填报。</w:t>
      </w:r>
    </w:p>
    <w:p w:rsidR="00441C25" w:rsidRDefault="00B3305B">
      <w:pPr>
        <w:widowControl/>
        <w:spacing w:line="560" w:lineRule="exact"/>
        <w:ind w:firstLineChars="200" w:firstLine="480"/>
        <w:rPr>
          <w:rFonts w:ascii="宋体" w:hAnsi="宋体"/>
          <w:sz w:val="24"/>
          <w:szCs w:val="24"/>
        </w:rPr>
      </w:pPr>
      <w:r>
        <w:rPr>
          <w:rFonts w:ascii="宋体" w:hAnsi="宋体" w:hint="eastAsia"/>
          <w:sz w:val="24"/>
          <w:szCs w:val="24"/>
        </w:rPr>
        <w:t>环保产业重点企业调查的对象为中国环境保护产业协会会员单位、各省级环境保护产业协会会员单位以及营业收入在</w:t>
      </w:r>
      <w:r>
        <w:rPr>
          <w:rFonts w:ascii="宋体" w:hAnsi="宋体" w:hint="eastAsia"/>
          <w:sz w:val="24"/>
          <w:szCs w:val="24"/>
        </w:rPr>
        <w:t>2000</w:t>
      </w:r>
      <w:r>
        <w:rPr>
          <w:rFonts w:ascii="宋体" w:hAnsi="宋体" w:hint="eastAsia"/>
          <w:sz w:val="24"/>
          <w:szCs w:val="24"/>
        </w:rPr>
        <w:t>万元以上的环保企业等。</w:t>
      </w:r>
    </w:p>
    <w:p w:rsidR="00441C25" w:rsidRDefault="00B3305B">
      <w:pPr>
        <w:pStyle w:val="2"/>
        <w:spacing w:before="0" w:after="0" w:line="560" w:lineRule="exact"/>
        <w:ind w:firstLineChars="150" w:firstLine="361"/>
        <w:rPr>
          <w:rFonts w:ascii="宋体" w:hAnsi="宋体"/>
          <w:sz w:val="24"/>
          <w:szCs w:val="24"/>
        </w:rPr>
      </w:pPr>
      <w:bookmarkStart w:id="12" w:name="_Toc410913115"/>
      <w:bookmarkStart w:id="13" w:name="_Toc486517300"/>
      <w:bookmarkStart w:id="14" w:name="_Toc462731454"/>
      <w:r>
        <w:rPr>
          <w:rFonts w:ascii="宋体" w:hAnsi="宋体" w:hint="eastAsia"/>
          <w:sz w:val="24"/>
          <w:szCs w:val="24"/>
        </w:rPr>
        <w:lastRenderedPageBreak/>
        <w:t>（四）</w:t>
      </w:r>
      <w:bookmarkEnd w:id="12"/>
      <w:r>
        <w:rPr>
          <w:rFonts w:ascii="宋体" w:hAnsi="宋体" w:hint="eastAsia"/>
          <w:sz w:val="24"/>
          <w:szCs w:val="24"/>
        </w:rPr>
        <w:t>调查内容</w:t>
      </w:r>
      <w:bookmarkEnd w:id="13"/>
      <w:bookmarkEnd w:id="14"/>
    </w:p>
    <w:p w:rsidR="00441C25" w:rsidRDefault="00B3305B">
      <w:pPr>
        <w:widowControl/>
        <w:spacing w:line="560" w:lineRule="exact"/>
        <w:ind w:firstLineChars="200" w:firstLine="480"/>
        <w:rPr>
          <w:rFonts w:ascii="宋体" w:hAnsi="宋体"/>
          <w:sz w:val="24"/>
          <w:szCs w:val="24"/>
        </w:rPr>
      </w:pPr>
      <w:r>
        <w:rPr>
          <w:rFonts w:ascii="宋体" w:hAnsi="宋体" w:hint="eastAsia"/>
          <w:sz w:val="24"/>
          <w:szCs w:val="24"/>
        </w:rPr>
        <w:t>调查内容包括调查年</w:t>
      </w:r>
      <w:r>
        <w:rPr>
          <w:rFonts w:ascii="宋体" w:hAnsi="宋体" w:hint="eastAsia"/>
          <w:sz w:val="24"/>
          <w:szCs w:val="24"/>
        </w:rPr>
        <w:t>度报告期内环保产业重点企业的基本情况、经营活动范围、财务状况、从业人员状况、环境保护产品生产经营情况、环境服务业经营情况。</w:t>
      </w:r>
    </w:p>
    <w:p w:rsidR="00441C25" w:rsidRDefault="00B3305B">
      <w:pPr>
        <w:widowControl/>
        <w:spacing w:line="560" w:lineRule="exact"/>
        <w:ind w:firstLineChars="200" w:firstLine="480"/>
        <w:rPr>
          <w:rFonts w:ascii="宋体" w:hAnsi="宋体"/>
          <w:sz w:val="24"/>
          <w:szCs w:val="24"/>
        </w:rPr>
      </w:pPr>
      <w:r>
        <w:rPr>
          <w:rFonts w:ascii="宋体" w:hAnsi="宋体" w:hint="eastAsia"/>
          <w:sz w:val="24"/>
          <w:szCs w:val="24"/>
        </w:rPr>
        <w:t>调查表式包括反映调查对象基本情况的法人单位基本情况表（年基</w:t>
      </w:r>
      <w:r>
        <w:rPr>
          <w:rFonts w:ascii="宋体" w:hAnsi="宋体"/>
          <w:sz w:val="24"/>
          <w:szCs w:val="24"/>
        </w:rPr>
        <w:t>1</w:t>
      </w:r>
      <w:r>
        <w:rPr>
          <w:rFonts w:ascii="宋体" w:hAnsi="宋体"/>
          <w:sz w:val="24"/>
          <w:szCs w:val="24"/>
        </w:rPr>
        <w:t>表）</w:t>
      </w:r>
      <w:r>
        <w:rPr>
          <w:rFonts w:ascii="宋体" w:hAnsi="宋体" w:hint="eastAsia"/>
          <w:sz w:val="24"/>
          <w:szCs w:val="24"/>
        </w:rPr>
        <w:t>、从事环境保护产品生产经营情况的调查表（年基</w:t>
      </w:r>
      <w:r>
        <w:rPr>
          <w:rFonts w:ascii="宋体" w:hAnsi="宋体"/>
          <w:sz w:val="24"/>
          <w:szCs w:val="24"/>
        </w:rPr>
        <w:t>2</w:t>
      </w:r>
      <w:r>
        <w:rPr>
          <w:rFonts w:ascii="宋体" w:hAnsi="宋体"/>
          <w:sz w:val="24"/>
          <w:szCs w:val="24"/>
        </w:rPr>
        <w:t>表）</w:t>
      </w:r>
      <w:r>
        <w:rPr>
          <w:rFonts w:ascii="宋体" w:hAnsi="宋体" w:hint="eastAsia"/>
          <w:sz w:val="24"/>
          <w:szCs w:val="24"/>
        </w:rPr>
        <w:t>、从事环境服务业经营情况的调查表（年基</w:t>
      </w:r>
      <w:r>
        <w:rPr>
          <w:rFonts w:ascii="宋体" w:hAnsi="宋体" w:hint="eastAsia"/>
          <w:sz w:val="24"/>
          <w:szCs w:val="24"/>
        </w:rPr>
        <w:t>3</w:t>
      </w:r>
      <w:r>
        <w:rPr>
          <w:rFonts w:ascii="宋体" w:hAnsi="宋体"/>
          <w:sz w:val="24"/>
          <w:szCs w:val="24"/>
        </w:rPr>
        <w:t>表）</w:t>
      </w:r>
      <w:r>
        <w:rPr>
          <w:rFonts w:ascii="宋体" w:hAnsi="宋体" w:hint="eastAsia"/>
          <w:sz w:val="24"/>
          <w:szCs w:val="24"/>
        </w:rPr>
        <w:t>。年基</w:t>
      </w:r>
      <w:r>
        <w:rPr>
          <w:rFonts w:ascii="宋体" w:hAnsi="宋体"/>
          <w:sz w:val="24"/>
          <w:szCs w:val="24"/>
        </w:rPr>
        <w:t>1</w:t>
      </w:r>
      <w:r>
        <w:rPr>
          <w:rFonts w:ascii="宋体" w:hAnsi="宋体"/>
          <w:sz w:val="24"/>
          <w:szCs w:val="24"/>
        </w:rPr>
        <w:t>表由参与调查的所有企业填写；</w:t>
      </w:r>
      <w:r>
        <w:rPr>
          <w:rFonts w:ascii="宋体" w:hAnsi="宋体" w:hint="eastAsia"/>
          <w:sz w:val="24"/>
          <w:szCs w:val="24"/>
        </w:rPr>
        <w:t>年</w:t>
      </w:r>
      <w:r>
        <w:rPr>
          <w:rFonts w:ascii="宋体" w:hAnsi="宋体"/>
          <w:sz w:val="24"/>
          <w:szCs w:val="24"/>
        </w:rPr>
        <w:t>基</w:t>
      </w:r>
      <w:r>
        <w:rPr>
          <w:rFonts w:ascii="宋体" w:hAnsi="宋体"/>
          <w:sz w:val="24"/>
          <w:szCs w:val="24"/>
        </w:rPr>
        <w:t>2</w:t>
      </w:r>
      <w:r>
        <w:rPr>
          <w:rFonts w:ascii="宋体" w:hAnsi="宋体"/>
          <w:sz w:val="24"/>
          <w:szCs w:val="24"/>
        </w:rPr>
        <w:t>表、</w:t>
      </w:r>
      <w:r>
        <w:rPr>
          <w:rFonts w:ascii="宋体" w:hAnsi="宋体" w:hint="eastAsia"/>
          <w:sz w:val="24"/>
          <w:szCs w:val="24"/>
        </w:rPr>
        <w:t>年</w:t>
      </w:r>
      <w:r>
        <w:rPr>
          <w:rFonts w:ascii="宋体" w:hAnsi="宋体"/>
          <w:sz w:val="24"/>
          <w:szCs w:val="24"/>
        </w:rPr>
        <w:t>基</w:t>
      </w:r>
      <w:r>
        <w:rPr>
          <w:rFonts w:ascii="宋体" w:hAnsi="宋体" w:hint="eastAsia"/>
          <w:sz w:val="24"/>
          <w:szCs w:val="24"/>
        </w:rPr>
        <w:t>3</w:t>
      </w:r>
      <w:r>
        <w:rPr>
          <w:rFonts w:ascii="宋体" w:hAnsi="宋体" w:hint="eastAsia"/>
          <w:sz w:val="24"/>
          <w:szCs w:val="24"/>
        </w:rPr>
        <w:t>表由填报企业依据经营范围选择填报。</w:t>
      </w:r>
    </w:p>
    <w:p w:rsidR="00441C25" w:rsidRDefault="00B3305B">
      <w:pPr>
        <w:pStyle w:val="2"/>
        <w:spacing w:before="0" w:after="0" w:line="560" w:lineRule="exact"/>
        <w:ind w:firstLineChars="150" w:firstLine="361"/>
        <w:rPr>
          <w:rFonts w:ascii="宋体" w:hAnsi="宋体"/>
          <w:sz w:val="24"/>
          <w:szCs w:val="24"/>
        </w:rPr>
      </w:pPr>
      <w:bookmarkStart w:id="15" w:name="_Toc462731455"/>
      <w:bookmarkStart w:id="16" w:name="_Toc486517301"/>
      <w:bookmarkStart w:id="17" w:name="_Toc410913135"/>
      <w:r>
        <w:rPr>
          <w:rFonts w:ascii="宋体" w:hAnsi="宋体" w:hint="eastAsia"/>
          <w:sz w:val="24"/>
          <w:szCs w:val="24"/>
        </w:rPr>
        <w:t>（五）报告期及报送时间</w:t>
      </w:r>
      <w:bookmarkEnd w:id="15"/>
      <w:bookmarkEnd w:id="16"/>
    </w:p>
    <w:p w:rsidR="00441C25" w:rsidRDefault="00B3305B">
      <w:pPr>
        <w:widowControl/>
        <w:spacing w:line="560" w:lineRule="exact"/>
        <w:ind w:firstLineChars="200" w:firstLine="480"/>
        <w:rPr>
          <w:rFonts w:ascii="宋体" w:hAnsi="宋体"/>
          <w:sz w:val="24"/>
          <w:szCs w:val="24"/>
        </w:rPr>
      </w:pPr>
      <w:r>
        <w:rPr>
          <w:rFonts w:ascii="宋体" w:hAnsi="宋体" w:hint="eastAsia"/>
          <w:sz w:val="24"/>
          <w:szCs w:val="24"/>
        </w:rPr>
        <w:t>调查报告期为</w:t>
      </w:r>
      <w:r>
        <w:rPr>
          <w:rFonts w:ascii="宋体" w:hAnsi="宋体" w:hint="eastAsia"/>
          <w:sz w:val="24"/>
          <w:szCs w:val="24"/>
        </w:rPr>
        <w:t>2023</w:t>
      </w:r>
      <w:r>
        <w:rPr>
          <w:rFonts w:ascii="宋体" w:hAnsi="宋体" w:hint="eastAsia"/>
          <w:sz w:val="24"/>
          <w:szCs w:val="24"/>
        </w:rPr>
        <w:t>年的</w:t>
      </w:r>
      <w:r>
        <w:rPr>
          <w:rFonts w:ascii="宋体" w:hAnsi="宋体"/>
          <w:sz w:val="24"/>
          <w:szCs w:val="24"/>
        </w:rPr>
        <w:t>1</w:t>
      </w:r>
      <w:r>
        <w:rPr>
          <w:rFonts w:ascii="宋体" w:hAnsi="宋体"/>
          <w:sz w:val="24"/>
          <w:szCs w:val="24"/>
        </w:rPr>
        <w:t>月</w:t>
      </w:r>
      <w:r>
        <w:rPr>
          <w:rFonts w:ascii="宋体" w:hAnsi="宋体" w:hint="eastAsia"/>
          <w:sz w:val="24"/>
          <w:szCs w:val="24"/>
        </w:rPr>
        <w:t>1</w:t>
      </w:r>
      <w:r>
        <w:rPr>
          <w:rFonts w:ascii="宋体" w:hAnsi="宋体" w:hint="eastAsia"/>
          <w:sz w:val="24"/>
          <w:szCs w:val="24"/>
        </w:rPr>
        <w:t>日</w:t>
      </w:r>
      <w:r>
        <w:rPr>
          <w:rFonts w:ascii="宋体" w:hAnsi="宋体"/>
          <w:sz w:val="24"/>
          <w:szCs w:val="24"/>
        </w:rPr>
        <w:t>至</w:t>
      </w:r>
      <w:r>
        <w:rPr>
          <w:rFonts w:ascii="宋体" w:hAnsi="宋体"/>
          <w:sz w:val="24"/>
          <w:szCs w:val="24"/>
        </w:rPr>
        <w:t>12</w:t>
      </w:r>
      <w:r>
        <w:rPr>
          <w:rFonts w:ascii="宋体" w:hAnsi="宋体"/>
          <w:sz w:val="24"/>
          <w:szCs w:val="24"/>
        </w:rPr>
        <w:t>月</w:t>
      </w:r>
      <w:r>
        <w:rPr>
          <w:rFonts w:ascii="宋体" w:hAnsi="宋体" w:hint="eastAsia"/>
          <w:sz w:val="24"/>
          <w:szCs w:val="24"/>
        </w:rPr>
        <w:t>31</w:t>
      </w:r>
      <w:r>
        <w:rPr>
          <w:rFonts w:ascii="宋体" w:hAnsi="宋体" w:hint="eastAsia"/>
          <w:sz w:val="24"/>
          <w:szCs w:val="24"/>
        </w:rPr>
        <w:t>日</w:t>
      </w:r>
      <w:r>
        <w:rPr>
          <w:rFonts w:ascii="宋体" w:hAnsi="宋体"/>
          <w:sz w:val="24"/>
          <w:szCs w:val="24"/>
        </w:rPr>
        <w:t>。</w:t>
      </w:r>
      <w:r>
        <w:rPr>
          <w:rFonts w:ascii="宋体" w:hAnsi="宋体" w:hint="eastAsia"/>
          <w:sz w:val="24"/>
          <w:szCs w:val="24"/>
        </w:rPr>
        <w:t>数据</w:t>
      </w:r>
      <w:r>
        <w:rPr>
          <w:rFonts w:ascii="宋体" w:hAnsi="宋体"/>
          <w:sz w:val="24"/>
          <w:szCs w:val="24"/>
        </w:rPr>
        <w:t>报送时间为</w:t>
      </w:r>
      <w:r>
        <w:rPr>
          <w:rFonts w:ascii="宋体" w:hAnsi="宋体" w:hint="eastAsia"/>
          <w:sz w:val="24"/>
          <w:szCs w:val="24"/>
        </w:rPr>
        <w:t>2024</w:t>
      </w:r>
      <w:r>
        <w:rPr>
          <w:rFonts w:ascii="宋体" w:hAnsi="宋体" w:hint="eastAsia"/>
          <w:sz w:val="24"/>
          <w:szCs w:val="24"/>
        </w:rPr>
        <w:t>年</w:t>
      </w:r>
      <w:r>
        <w:rPr>
          <w:rFonts w:ascii="宋体" w:hAnsi="宋体" w:hint="eastAsia"/>
          <w:sz w:val="24"/>
          <w:szCs w:val="24"/>
        </w:rPr>
        <w:t>5</w:t>
      </w:r>
      <w:r>
        <w:rPr>
          <w:rFonts w:ascii="宋体" w:hAnsi="宋体"/>
          <w:sz w:val="24"/>
          <w:szCs w:val="24"/>
        </w:rPr>
        <w:t>月</w:t>
      </w:r>
      <w:r>
        <w:rPr>
          <w:rFonts w:ascii="宋体" w:hAnsi="宋体" w:hint="eastAsia"/>
          <w:sz w:val="24"/>
          <w:szCs w:val="24"/>
        </w:rPr>
        <w:t>15</w:t>
      </w:r>
      <w:r>
        <w:rPr>
          <w:rFonts w:ascii="宋体" w:hAnsi="宋体" w:hint="eastAsia"/>
          <w:sz w:val="24"/>
          <w:szCs w:val="24"/>
        </w:rPr>
        <w:t>日前。</w:t>
      </w:r>
    </w:p>
    <w:p w:rsidR="00441C25" w:rsidRDefault="00B3305B">
      <w:pPr>
        <w:pStyle w:val="2"/>
        <w:spacing w:before="0" w:after="0" w:line="560" w:lineRule="exact"/>
        <w:ind w:firstLineChars="150" w:firstLine="361"/>
        <w:rPr>
          <w:rFonts w:ascii="宋体" w:hAnsi="宋体"/>
          <w:sz w:val="24"/>
          <w:szCs w:val="24"/>
        </w:rPr>
      </w:pPr>
      <w:bookmarkStart w:id="18" w:name="_Toc486517302"/>
      <w:bookmarkStart w:id="19" w:name="_Toc462731456"/>
      <w:r>
        <w:rPr>
          <w:rFonts w:ascii="宋体" w:hAnsi="宋体" w:hint="eastAsia"/>
          <w:sz w:val="24"/>
          <w:szCs w:val="24"/>
        </w:rPr>
        <w:t>（六）</w:t>
      </w:r>
      <w:bookmarkEnd w:id="17"/>
      <w:r>
        <w:rPr>
          <w:rFonts w:ascii="宋体" w:hAnsi="宋体" w:hint="eastAsia"/>
          <w:sz w:val="24"/>
          <w:szCs w:val="24"/>
        </w:rPr>
        <w:t>组织方式</w:t>
      </w:r>
      <w:bookmarkEnd w:id="18"/>
      <w:bookmarkEnd w:id="19"/>
    </w:p>
    <w:p w:rsidR="00441C25" w:rsidRDefault="00B3305B">
      <w:pPr>
        <w:widowControl/>
        <w:spacing w:line="560" w:lineRule="exact"/>
        <w:ind w:firstLineChars="200" w:firstLine="480"/>
        <w:rPr>
          <w:rFonts w:ascii="宋体" w:hAnsi="宋体"/>
          <w:sz w:val="24"/>
          <w:szCs w:val="24"/>
        </w:rPr>
      </w:pPr>
      <w:r>
        <w:rPr>
          <w:rFonts w:ascii="宋体" w:hAnsi="宋体"/>
          <w:sz w:val="24"/>
          <w:szCs w:val="24"/>
        </w:rPr>
        <w:t>1.</w:t>
      </w:r>
      <w:r>
        <w:rPr>
          <w:rFonts w:ascii="宋体" w:hAnsi="宋体"/>
          <w:sz w:val="24"/>
          <w:szCs w:val="24"/>
        </w:rPr>
        <w:t>中国环境保护产业协会</w:t>
      </w:r>
      <w:r>
        <w:rPr>
          <w:rFonts w:ascii="宋体" w:hAnsi="宋体" w:hint="eastAsia"/>
          <w:sz w:val="24"/>
          <w:szCs w:val="24"/>
        </w:rPr>
        <w:t>下发环保产业重点企业调查通知；</w:t>
      </w:r>
    </w:p>
    <w:p w:rsidR="00441C25" w:rsidRDefault="00B3305B">
      <w:pPr>
        <w:widowControl/>
        <w:spacing w:line="560" w:lineRule="exact"/>
        <w:ind w:firstLineChars="200" w:firstLine="480"/>
        <w:rPr>
          <w:rFonts w:ascii="宋体" w:hAnsi="宋体"/>
          <w:sz w:val="24"/>
          <w:szCs w:val="24"/>
        </w:rPr>
      </w:pPr>
      <w:r>
        <w:rPr>
          <w:rFonts w:ascii="宋体" w:hAnsi="宋体"/>
          <w:sz w:val="24"/>
          <w:szCs w:val="24"/>
        </w:rPr>
        <w:t>2.</w:t>
      </w:r>
      <w:r>
        <w:rPr>
          <w:rFonts w:ascii="宋体" w:hAnsi="宋体" w:hint="eastAsia"/>
          <w:sz w:val="24"/>
          <w:szCs w:val="24"/>
        </w:rPr>
        <w:t>各省级环境保护产业协会等机构负责组织本地区环保企业填报；</w:t>
      </w:r>
    </w:p>
    <w:p w:rsidR="00441C25" w:rsidRDefault="00B3305B">
      <w:pPr>
        <w:widowControl/>
        <w:spacing w:line="560" w:lineRule="exact"/>
        <w:ind w:firstLineChars="200" w:firstLine="480"/>
        <w:rPr>
          <w:rFonts w:ascii="宋体" w:hAnsi="宋体"/>
          <w:sz w:val="24"/>
          <w:szCs w:val="24"/>
        </w:rPr>
      </w:pPr>
      <w:r>
        <w:rPr>
          <w:rFonts w:ascii="宋体" w:hAnsi="宋体" w:hint="eastAsia"/>
          <w:sz w:val="24"/>
          <w:szCs w:val="24"/>
        </w:rPr>
        <w:t>3.</w:t>
      </w:r>
      <w:r>
        <w:rPr>
          <w:rFonts w:ascii="宋体" w:hAnsi="宋体"/>
          <w:sz w:val="24"/>
          <w:szCs w:val="24"/>
        </w:rPr>
        <w:t>被调查的企业通过调查软件系统填写调查表，并上报至本企业登记注册所在地的省级</w:t>
      </w:r>
      <w:r>
        <w:rPr>
          <w:rFonts w:ascii="宋体" w:hAnsi="宋体" w:hint="eastAsia"/>
          <w:sz w:val="24"/>
          <w:szCs w:val="24"/>
        </w:rPr>
        <w:t>调查工作组织机构</w:t>
      </w:r>
      <w:r>
        <w:rPr>
          <w:rFonts w:ascii="宋体" w:hAnsi="宋体"/>
          <w:sz w:val="24"/>
          <w:szCs w:val="24"/>
        </w:rPr>
        <w:t>；</w:t>
      </w:r>
    </w:p>
    <w:p w:rsidR="00441C25" w:rsidRDefault="00B3305B">
      <w:pPr>
        <w:widowControl/>
        <w:spacing w:line="560" w:lineRule="exact"/>
        <w:ind w:firstLineChars="200" w:firstLine="48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sz w:val="24"/>
          <w:szCs w:val="24"/>
        </w:rPr>
        <w:t>省级</w:t>
      </w:r>
      <w:r>
        <w:rPr>
          <w:rFonts w:ascii="宋体" w:hAnsi="宋体" w:hint="eastAsia"/>
          <w:sz w:val="24"/>
          <w:szCs w:val="24"/>
        </w:rPr>
        <w:t>调查工作组织机构</w:t>
      </w:r>
      <w:r>
        <w:rPr>
          <w:rFonts w:ascii="宋体" w:hAnsi="宋体"/>
          <w:sz w:val="24"/>
          <w:szCs w:val="24"/>
        </w:rPr>
        <w:t>对本省企业上报数据进行审核后，上报至中国环境保护产业协会；</w:t>
      </w:r>
    </w:p>
    <w:p w:rsidR="00441C25" w:rsidRDefault="00B3305B">
      <w:pPr>
        <w:widowControl/>
        <w:spacing w:line="560" w:lineRule="exact"/>
        <w:ind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sz w:val="24"/>
          <w:szCs w:val="24"/>
        </w:rPr>
        <w:t>中国环境保护产业协会对全国上报数据进行终</w:t>
      </w:r>
      <w:r>
        <w:rPr>
          <w:rFonts w:ascii="宋体" w:hAnsi="宋体" w:hint="eastAsia"/>
          <w:sz w:val="24"/>
          <w:szCs w:val="24"/>
        </w:rPr>
        <w:t>审及汇总分析，调查结果报送生态环境部等政府部门，向各省级调查工作组织机构及被调查企业进行反馈，并向社会公开发布。</w:t>
      </w:r>
    </w:p>
    <w:p w:rsidR="00441C25" w:rsidRDefault="00B3305B">
      <w:pPr>
        <w:widowControl/>
        <w:jc w:val="left"/>
        <w:rPr>
          <w:rFonts w:ascii="宋体" w:hAnsi="宋体"/>
          <w:sz w:val="24"/>
          <w:szCs w:val="24"/>
        </w:rPr>
      </w:pPr>
      <w:r>
        <w:rPr>
          <w:rFonts w:ascii="宋体" w:hAnsi="宋体"/>
          <w:sz w:val="24"/>
          <w:szCs w:val="24"/>
        </w:rPr>
        <w:br w:type="page"/>
      </w:r>
    </w:p>
    <w:p w:rsidR="00441C25" w:rsidRDefault="00B3305B">
      <w:pPr>
        <w:pStyle w:val="1"/>
        <w:spacing w:before="0" w:after="0" w:line="600" w:lineRule="exact"/>
        <w:jc w:val="center"/>
        <w:rPr>
          <w:rFonts w:ascii="黑体" w:eastAsia="黑体" w:hAnsi="黑体"/>
          <w:b w:val="0"/>
          <w:sz w:val="30"/>
          <w:szCs w:val="30"/>
        </w:rPr>
      </w:pPr>
      <w:bookmarkStart w:id="20" w:name="_Toc462731457"/>
      <w:bookmarkStart w:id="21" w:name="_Toc486517303"/>
      <w:bookmarkStart w:id="22" w:name="_Toc410913136"/>
      <w:bookmarkStart w:id="23" w:name="_Toc326592043"/>
      <w:bookmarkStart w:id="24" w:name="_Toc324976209"/>
      <w:bookmarkStart w:id="25" w:name="_Toc325447753"/>
      <w:r>
        <w:rPr>
          <w:rFonts w:ascii="黑体" w:eastAsia="黑体" w:hAnsi="黑体" w:hint="eastAsia"/>
          <w:b w:val="0"/>
          <w:sz w:val="30"/>
          <w:szCs w:val="30"/>
        </w:rPr>
        <w:lastRenderedPageBreak/>
        <w:t>二、报表目录</w:t>
      </w:r>
      <w:bookmarkEnd w:id="20"/>
      <w:bookmarkEnd w:id="21"/>
    </w:p>
    <w:p w:rsidR="00441C25" w:rsidRDefault="00441C25"/>
    <w:tbl>
      <w:tblPr>
        <w:tblW w:w="9216" w:type="dxa"/>
        <w:tblInd w:w="-318" w:type="dxa"/>
        <w:tblBorders>
          <w:top w:val="single" w:sz="4" w:space="0" w:color="auto"/>
          <w:bottom w:val="single" w:sz="4" w:space="0" w:color="auto"/>
          <w:insideH w:val="single" w:sz="2" w:space="0" w:color="auto"/>
          <w:insideV w:val="single" w:sz="2" w:space="0" w:color="auto"/>
        </w:tblBorders>
        <w:tblLayout w:type="fixed"/>
        <w:tblLook w:val="04A0" w:firstRow="1" w:lastRow="0" w:firstColumn="1" w:lastColumn="0" w:noHBand="0" w:noVBand="1"/>
      </w:tblPr>
      <w:tblGrid>
        <w:gridCol w:w="993"/>
        <w:gridCol w:w="2024"/>
        <w:gridCol w:w="686"/>
        <w:gridCol w:w="1543"/>
        <w:gridCol w:w="1701"/>
        <w:gridCol w:w="1705"/>
        <w:gridCol w:w="564"/>
      </w:tblGrid>
      <w:tr w:rsidR="00441C25">
        <w:tc>
          <w:tcPr>
            <w:tcW w:w="993" w:type="dxa"/>
            <w:vAlign w:val="center"/>
          </w:tcPr>
          <w:p w:rsidR="00441C25" w:rsidRDefault="00B3305B">
            <w:pPr>
              <w:widowControl/>
              <w:jc w:val="center"/>
              <w:rPr>
                <w:rFonts w:ascii="宋体" w:hAnsi="宋体"/>
                <w:bCs/>
                <w:snapToGrid w:val="0"/>
                <w:kern w:val="0"/>
                <w:sz w:val="18"/>
                <w:szCs w:val="18"/>
              </w:rPr>
            </w:pPr>
            <w:r>
              <w:rPr>
                <w:rFonts w:ascii="宋体" w:hAnsi="宋体"/>
                <w:bCs/>
                <w:snapToGrid w:val="0"/>
                <w:kern w:val="0"/>
                <w:sz w:val="18"/>
                <w:szCs w:val="18"/>
              </w:rPr>
              <w:t>表</w:t>
            </w:r>
            <w:r>
              <w:rPr>
                <w:rFonts w:ascii="宋体" w:hAnsi="宋体"/>
                <w:bCs/>
                <w:snapToGrid w:val="0"/>
                <w:kern w:val="0"/>
                <w:sz w:val="18"/>
                <w:szCs w:val="18"/>
              </w:rPr>
              <w:t xml:space="preserve"> </w:t>
            </w:r>
            <w:r>
              <w:rPr>
                <w:rFonts w:ascii="宋体" w:hAnsi="宋体"/>
                <w:bCs/>
                <w:snapToGrid w:val="0"/>
                <w:kern w:val="0"/>
                <w:sz w:val="18"/>
                <w:szCs w:val="18"/>
              </w:rPr>
              <w:t>号</w:t>
            </w:r>
          </w:p>
        </w:tc>
        <w:tc>
          <w:tcPr>
            <w:tcW w:w="2024" w:type="dxa"/>
            <w:vAlign w:val="center"/>
          </w:tcPr>
          <w:p w:rsidR="00441C25" w:rsidRDefault="00B3305B">
            <w:pPr>
              <w:widowControl/>
              <w:jc w:val="center"/>
              <w:rPr>
                <w:rFonts w:ascii="宋体" w:hAnsi="宋体"/>
                <w:bCs/>
                <w:snapToGrid w:val="0"/>
                <w:kern w:val="0"/>
                <w:sz w:val="18"/>
                <w:szCs w:val="18"/>
              </w:rPr>
            </w:pPr>
            <w:r>
              <w:rPr>
                <w:rFonts w:ascii="宋体" w:hAnsi="宋体"/>
                <w:bCs/>
                <w:snapToGrid w:val="0"/>
                <w:kern w:val="0"/>
                <w:sz w:val="18"/>
                <w:szCs w:val="18"/>
              </w:rPr>
              <w:t>表</w:t>
            </w:r>
            <w:r>
              <w:rPr>
                <w:rFonts w:ascii="宋体" w:hAnsi="宋体"/>
                <w:bCs/>
                <w:snapToGrid w:val="0"/>
                <w:kern w:val="0"/>
                <w:sz w:val="18"/>
                <w:szCs w:val="18"/>
              </w:rPr>
              <w:t xml:space="preserve"> </w:t>
            </w:r>
            <w:r>
              <w:rPr>
                <w:rFonts w:ascii="宋体" w:hAnsi="宋体"/>
                <w:bCs/>
                <w:snapToGrid w:val="0"/>
                <w:kern w:val="0"/>
                <w:sz w:val="18"/>
                <w:szCs w:val="18"/>
              </w:rPr>
              <w:t>名</w:t>
            </w:r>
          </w:p>
        </w:tc>
        <w:tc>
          <w:tcPr>
            <w:tcW w:w="686" w:type="dxa"/>
            <w:vAlign w:val="center"/>
          </w:tcPr>
          <w:p w:rsidR="00441C25" w:rsidRDefault="00B3305B">
            <w:pPr>
              <w:widowControl/>
              <w:jc w:val="center"/>
              <w:rPr>
                <w:rFonts w:ascii="宋体" w:hAnsi="宋体"/>
                <w:bCs/>
                <w:snapToGrid w:val="0"/>
                <w:kern w:val="0"/>
                <w:sz w:val="18"/>
                <w:szCs w:val="18"/>
              </w:rPr>
            </w:pPr>
            <w:r>
              <w:rPr>
                <w:rFonts w:ascii="宋体" w:hAnsi="宋体"/>
                <w:bCs/>
                <w:snapToGrid w:val="0"/>
                <w:kern w:val="0"/>
                <w:sz w:val="18"/>
                <w:szCs w:val="18"/>
              </w:rPr>
              <w:t>报告</w:t>
            </w:r>
          </w:p>
          <w:p w:rsidR="00441C25" w:rsidRDefault="00B3305B">
            <w:pPr>
              <w:widowControl/>
              <w:jc w:val="center"/>
              <w:rPr>
                <w:rFonts w:ascii="宋体" w:hAnsi="宋体"/>
                <w:bCs/>
                <w:snapToGrid w:val="0"/>
                <w:kern w:val="0"/>
                <w:sz w:val="18"/>
                <w:szCs w:val="18"/>
              </w:rPr>
            </w:pPr>
            <w:r>
              <w:rPr>
                <w:rFonts w:ascii="宋体" w:hAnsi="宋体"/>
                <w:bCs/>
                <w:snapToGrid w:val="0"/>
                <w:kern w:val="0"/>
                <w:sz w:val="18"/>
                <w:szCs w:val="18"/>
              </w:rPr>
              <w:t>期别</w:t>
            </w:r>
          </w:p>
        </w:tc>
        <w:tc>
          <w:tcPr>
            <w:tcW w:w="1543" w:type="dxa"/>
            <w:vAlign w:val="center"/>
          </w:tcPr>
          <w:p w:rsidR="00441C25" w:rsidRDefault="00B3305B">
            <w:pPr>
              <w:widowControl/>
              <w:jc w:val="center"/>
              <w:rPr>
                <w:rFonts w:ascii="宋体" w:hAnsi="宋体"/>
                <w:bCs/>
                <w:snapToGrid w:val="0"/>
                <w:kern w:val="0"/>
                <w:sz w:val="18"/>
                <w:szCs w:val="18"/>
              </w:rPr>
            </w:pPr>
            <w:r>
              <w:rPr>
                <w:rFonts w:ascii="宋体" w:hAnsi="宋体"/>
                <w:bCs/>
                <w:snapToGrid w:val="0"/>
                <w:kern w:val="0"/>
                <w:sz w:val="18"/>
                <w:szCs w:val="18"/>
              </w:rPr>
              <w:t>填</w:t>
            </w:r>
            <w:r>
              <w:rPr>
                <w:rFonts w:ascii="宋体" w:hAnsi="宋体"/>
                <w:bCs/>
                <w:snapToGrid w:val="0"/>
                <w:kern w:val="0"/>
                <w:sz w:val="18"/>
                <w:szCs w:val="18"/>
              </w:rPr>
              <w:t xml:space="preserve"> </w:t>
            </w:r>
            <w:r>
              <w:rPr>
                <w:rFonts w:ascii="宋体" w:hAnsi="宋体"/>
                <w:bCs/>
                <w:snapToGrid w:val="0"/>
                <w:kern w:val="0"/>
                <w:sz w:val="18"/>
                <w:szCs w:val="18"/>
              </w:rPr>
              <w:t>报</w:t>
            </w:r>
            <w:r>
              <w:rPr>
                <w:rFonts w:ascii="宋体" w:hAnsi="宋体"/>
                <w:bCs/>
                <w:snapToGrid w:val="0"/>
                <w:kern w:val="0"/>
                <w:sz w:val="18"/>
                <w:szCs w:val="18"/>
              </w:rPr>
              <w:t xml:space="preserve"> </w:t>
            </w:r>
            <w:r>
              <w:rPr>
                <w:rFonts w:ascii="宋体" w:hAnsi="宋体"/>
                <w:bCs/>
                <w:snapToGrid w:val="0"/>
                <w:kern w:val="0"/>
                <w:sz w:val="18"/>
                <w:szCs w:val="18"/>
              </w:rPr>
              <w:t>范</w:t>
            </w:r>
            <w:r>
              <w:rPr>
                <w:rFonts w:ascii="宋体" w:hAnsi="宋体"/>
                <w:bCs/>
                <w:snapToGrid w:val="0"/>
                <w:kern w:val="0"/>
                <w:sz w:val="18"/>
                <w:szCs w:val="18"/>
              </w:rPr>
              <w:t xml:space="preserve"> </w:t>
            </w:r>
            <w:r>
              <w:rPr>
                <w:rFonts w:ascii="宋体" w:hAnsi="宋体"/>
                <w:bCs/>
                <w:snapToGrid w:val="0"/>
                <w:kern w:val="0"/>
                <w:sz w:val="18"/>
                <w:szCs w:val="18"/>
              </w:rPr>
              <w:t>围</w:t>
            </w:r>
          </w:p>
        </w:tc>
        <w:tc>
          <w:tcPr>
            <w:tcW w:w="1701" w:type="dxa"/>
            <w:vAlign w:val="center"/>
          </w:tcPr>
          <w:p w:rsidR="00441C25" w:rsidRDefault="00B3305B">
            <w:pPr>
              <w:widowControl/>
              <w:jc w:val="center"/>
              <w:rPr>
                <w:rFonts w:ascii="宋体" w:hAnsi="宋体"/>
                <w:bCs/>
                <w:snapToGrid w:val="0"/>
                <w:kern w:val="0"/>
                <w:sz w:val="18"/>
                <w:szCs w:val="18"/>
              </w:rPr>
            </w:pPr>
            <w:r>
              <w:rPr>
                <w:rFonts w:ascii="宋体" w:hAnsi="宋体"/>
                <w:bCs/>
                <w:snapToGrid w:val="0"/>
                <w:kern w:val="0"/>
                <w:sz w:val="18"/>
                <w:szCs w:val="18"/>
              </w:rPr>
              <w:t>报</w:t>
            </w:r>
            <w:r>
              <w:rPr>
                <w:rFonts w:ascii="宋体" w:hAnsi="宋体"/>
                <w:bCs/>
                <w:snapToGrid w:val="0"/>
                <w:kern w:val="0"/>
                <w:sz w:val="18"/>
                <w:szCs w:val="18"/>
              </w:rPr>
              <w:t xml:space="preserve"> </w:t>
            </w:r>
            <w:r>
              <w:rPr>
                <w:rFonts w:ascii="宋体" w:hAnsi="宋体"/>
                <w:bCs/>
                <w:snapToGrid w:val="0"/>
                <w:kern w:val="0"/>
                <w:sz w:val="18"/>
                <w:szCs w:val="18"/>
              </w:rPr>
              <w:t>送</w:t>
            </w:r>
            <w:r>
              <w:rPr>
                <w:rFonts w:ascii="宋体" w:hAnsi="宋体"/>
                <w:bCs/>
                <w:snapToGrid w:val="0"/>
                <w:kern w:val="0"/>
                <w:sz w:val="18"/>
                <w:szCs w:val="18"/>
              </w:rPr>
              <w:t xml:space="preserve"> </w:t>
            </w:r>
            <w:r>
              <w:rPr>
                <w:rFonts w:ascii="宋体" w:hAnsi="宋体"/>
                <w:bCs/>
                <w:snapToGrid w:val="0"/>
                <w:kern w:val="0"/>
                <w:sz w:val="18"/>
                <w:szCs w:val="18"/>
              </w:rPr>
              <w:t>单</w:t>
            </w:r>
            <w:r>
              <w:rPr>
                <w:rFonts w:ascii="宋体" w:hAnsi="宋体"/>
                <w:bCs/>
                <w:snapToGrid w:val="0"/>
                <w:kern w:val="0"/>
                <w:sz w:val="18"/>
                <w:szCs w:val="18"/>
              </w:rPr>
              <w:t xml:space="preserve"> </w:t>
            </w:r>
            <w:r>
              <w:rPr>
                <w:rFonts w:ascii="宋体" w:hAnsi="宋体"/>
                <w:bCs/>
                <w:snapToGrid w:val="0"/>
                <w:kern w:val="0"/>
                <w:sz w:val="18"/>
                <w:szCs w:val="18"/>
              </w:rPr>
              <w:t>位</w:t>
            </w:r>
          </w:p>
        </w:tc>
        <w:tc>
          <w:tcPr>
            <w:tcW w:w="1705" w:type="dxa"/>
            <w:vAlign w:val="center"/>
          </w:tcPr>
          <w:p w:rsidR="00441C25" w:rsidRDefault="00B3305B">
            <w:pPr>
              <w:widowControl/>
              <w:jc w:val="center"/>
              <w:rPr>
                <w:rFonts w:ascii="宋体" w:hAnsi="宋体"/>
                <w:bCs/>
                <w:snapToGrid w:val="0"/>
                <w:kern w:val="0"/>
                <w:sz w:val="18"/>
                <w:szCs w:val="18"/>
              </w:rPr>
            </w:pPr>
            <w:r>
              <w:rPr>
                <w:rFonts w:ascii="宋体" w:hAnsi="宋体"/>
                <w:bCs/>
                <w:snapToGrid w:val="0"/>
                <w:kern w:val="0"/>
                <w:sz w:val="18"/>
                <w:szCs w:val="18"/>
              </w:rPr>
              <w:t>报送日期及方式</w:t>
            </w:r>
          </w:p>
        </w:tc>
        <w:tc>
          <w:tcPr>
            <w:tcW w:w="564" w:type="dxa"/>
            <w:vAlign w:val="center"/>
          </w:tcPr>
          <w:p w:rsidR="00441C25" w:rsidRDefault="00B3305B">
            <w:pPr>
              <w:widowControl/>
              <w:adjustRightInd w:val="0"/>
              <w:spacing w:line="360" w:lineRule="auto"/>
              <w:jc w:val="center"/>
              <w:rPr>
                <w:rFonts w:ascii="宋体" w:hAnsi="宋体"/>
                <w:bCs/>
                <w:snapToGrid w:val="0"/>
                <w:kern w:val="0"/>
                <w:sz w:val="18"/>
                <w:szCs w:val="18"/>
              </w:rPr>
            </w:pPr>
            <w:r>
              <w:rPr>
                <w:rFonts w:ascii="宋体" w:hAnsi="宋体"/>
                <w:bCs/>
                <w:snapToGrid w:val="0"/>
                <w:kern w:val="0"/>
                <w:sz w:val="18"/>
                <w:szCs w:val="18"/>
              </w:rPr>
              <w:t>页码</w:t>
            </w:r>
          </w:p>
        </w:tc>
      </w:tr>
      <w:tr w:rsidR="00441C25">
        <w:trPr>
          <w:trHeight w:val="225"/>
        </w:trPr>
        <w:tc>
          <w:tcPr>
            <w:tcW w:w="993" w:type="dxa"/>
            <w:vAlign w:val="center"/>
          </w:tcPr>
          <w:p w:rsidR="00441C25" w:rsidRDefault="00B3305B">
            <w:pPr>
              <w:jc w:val="center"/>
              <w:rPr>
                <w:rFonts w:ascii="宋体" w:hAnsi="宋体"/>
                <w:bCs/>
                <w:snapToGrid w:val="0"/>
                <w:kern w:val="0"/>
                <w:sz w:val="18"/>
                <w:szCs w:val="18"/>
              </w:rPr>
            </w:pPr>
            <w:r>
              <w:rPr>
                <w:rFonts w:ascii="宋体" w:hAnsi="宋体" w:hint="eastAsia"/>
                <w:bCs/>
                <w:snapToGrid w:val="0"/>
                <w:kern w:val="0"/>
                <w:sz w:val="18"/>
                <w:szCs w:val="18"/>
              </w:rPr>
              <w:t>年</w:t>
            </w:r>
            <w:r>
              <w:rPr>
                <w:rFonts w:ascii="宋体" w:hAnsi="宋体"/>
                <w:bCs/>
                <w:snapToGrid w:val="0"/>
                <w:kern w:val="0"/>
                <w:sz w:val="18"/>
                <w:szCs w:val="18"/>
              </w:rPr>
              <w:t>基</w:t>
            </w:r>
            <w:r>
              <w:rPr>
                <w:rFonts w:ascii="宋体" w:hAnsi="宋体"/>
                <w:snapToGrid w:val="0"/>
                <w:kern w:val="0"/>
                <w:sz w:val="18"/>
                <w:szCs w:val="18"/>
              </w:rPr>
              <w:t>1</w:t>
            </w:r>
            <w:r>
              <w:rPr>
                <w:rFonts w:ascii="宋体" w:hAnsi="宋体"/>
                <w:bCs/>
                <w:snapToGrid w:val="0"/>
                <w:kern w:val="0"/>
                <w:sz w:val="18"/>
                <w:szCs w:val="18"/>
              </w:rPr>
              <w:t>表</w:t>
            </w:r>
          </w:p>
        </w:tc>
        <w:tc>
          <w:tcPr>
            <w:tcW w:w="2024" w:type="dxa"/>
            <w:vAlign w:val="center"/>
          </w:tcPr>
          <w:p w:rsidR="00441C25" w:rsidRDefault="00B3305B">
            <w:pPr>
              <w:rPr>
                <w:rFonts w:ascii="宋体" w:hAnsi="宋体"/>
                <w:bCs/>
                <w:snapToGrid w:val="0"/>
                <w:kern w:val="0"/>
                <w:sz w:val="18"/>
                <w:szCs w:val="18"/>
              </w:rPr>
            </w:pPr>
            <w:r>
              <w:rPr>
                <w:rFonts w:ascii="宋体" w:hAnsi="宋体"/>
                <w:bCs/>
                <w:snapToGrid w:val="0"/>
                <w:kern w:val="0"/>
                <w:sz w:val="18"/>
                <w:szCs w:val="18"/>
              </w:rPr>
              <w:t>法人单位基本情况</w:t>
            </w:r>
          </w:p>
        </w:tc>
        <w:tc>
          <w:tcPr>
            <w:tcW w:w="686" w:type="dxa"/>
            <w:vAlign w:val="center"/>
          </w:tcPr>
          <w:p w:rsidR="00441C25" w:rsidRDefault="00B3305B">
            <w:pPr>
              <w:widowControl/>
              <w:jc w:val="center"/>
              <w:rPr>
                <w:rFonts w:ascii="宋体" w:hAnsi="宋体"/>
                <w:bCs/>
                <w:snapToGrid w:val="0"/>
                <w:kern w:val="0"/>
                <w:sz w:val="18"/>
                <w:szCs w:val="18"/>
              </w:rPr>
            </w:pPr>
            <w:r>
              <w:rPr>
                <w:rFonts w:ascii="宋体" w:hAnsi="宋体"/>
                <w:bCs/>
                <w:snapToGrid w:val="0"/>
                <w:kern w:val="0"/>
                <w:sz w:val="18"/>
                <w:szCs w:val="18"/>
              </w:rPr>
              <w:t>年报</w:t>
            </w:r>
          </w:p>
        </w:tc>
        <w:tc>
          <w:tcPr>
            <w:tcW w:w="1543" w:type="dxa"/>
            <w:vAlign w:val="center"/>
          </w:tcPr>
          <w:p w:rsidR="00441C25" w:rsidRDefault="00B3305B">
            <w:pPr>
              <w:rPr>
                <w:rFonts w:ascii="宋体" w:hAnsi="宋体"/>
                <w:bCs/>
                <w:snapToGrid w:val="0"/>
                <w:kern w:val="0"/>
                <w:sz w:val="18"/>
                <w:szCs w:val="18"/>
              </w:rPr>
            </w:pPr>
            <w:r>
              <w:rPr>
                <w:rFonts w:ascii="宋体" w:hAnsi="宋体" w:hint="eastAsia"/>
                <w:bCs/>
                <w:snapToGrid w:val="0"/>
                <w:kern w:val="0"/>
                <w:sz w:val="18"/>
                <w:szCs w:val="18"/>
              </w:rPr>
              <w:t>环保产业重点企业</w:t>
            </w:r>
          </w:p>
        </w:tc>
        <w:tc>
          <w:tcPr>
            <w:tcW w:w="1701" w:type="dxa"/>
            <w:vAlign w:val="center"/>
          </w:tcPr>
          <w:p w:rsidR="00441C25" w:rsidRDefault="00B3305B">
            <w:pPr>
              <w:rPr>
                <w:rFonts w:ascii="宋体" w:hAnsi="宋体"/>
                <w:bCs/>
                <w:snapToGrid w:val="0"/>
                <w:kern w:val="0"/>
                <w:sz w:val="18"/>
                <w:szCs w:val="18"/>
              </w:rPr>
            </w:pPr>
            <w:r>
              <w:rPr>
                <w:rFonts w:ascii="宋体" w:hAnsi="宋体" w:hint="eastAsia"/>
                <w:bCs/>
                <w:snapToGrid w:val="0"/>
                <w:kern w:val="0"/>
                <w:sz w:val="18"/>
                <w:szCs w:val="18"/>
              </w:rPr>
              <w:t>企业直报，地方协会负责组织、督报和初步审核</w:t>
            </w:r>
          </w:p>
        </w:tc>
        <w:tc>
          <w:tcPr>
            <w:tcW w:w="1705" w:type="dxa"/>
            <w:vAlign w:val="center"/>
          </w:tcPr>
          <w:p w:rsidR="00441C25" w:rsidRDefault="00B3305B">
            <w:pPr>
              <w:jc w:val="left"/>
              <w:rPr>
                <w:rFonts w:ascii="宋体" w:hAnsi="宋体"/>
                <w:bCs/>
                <w:snapToGrid w:val="0"/>
                <w:kern w:val="0"/>
                <w:sz w:val="18"/>
                <w:szCs w:val="18"/>
              </w:rPr>
            </w:pPr>
            <w:r>
              <w:rPr>
                <w:rFonts w:ascii="宋体" w:hAnsi="宋体" w:hint="eastAsia"/>
                <w:bCs/>
                <w:snapToGrid w:val="0"/>
                <w:kern w:val="0"/>
                <w:sz w:val="18"/>
                <w:szCs w:val="18"/>
              </w:rPr>
              <w:t>2024</w:t>
            </w:r>
            <w:r>
              <w:rPr>
                <w:rFonts w:ascii="宋体" w:hAnsi="宋体" w:hint="eastAsia"/>
                <w:bCs/>
                <w:snapToGrid w:val="0"/>
                <w:kern w:val="0"/>
                <w:sz w:val="18"/>
                <w:szCs w:val="18"/>
              </w:rPr>
              <w:t>年</w:t>
            </w:r>
            <w:r>
              <w:rPr>
                <w:rFonts w:ascii="宋体" w:hAnsi="宋体" w:hint="eastAsia"/>
                <w:bCs/>
                <w:snapToGrid w:val="0"/>
                <w:kern w:val="0"/>
                <w:sz w:val="18"/>
                <w:szCs w:val="18"/>
              </w:rPr>
              <w:t>5</w:t>
            </w:r>
            <w:r>
              <w:rPr>
                <w:rFonts w:ascii="宋体" w:hAnsi="宋体"/>
                <w:bCs/>
                <w:snapToGrid w:val="0"/>
                <w:kern w:val="0"/>
                <w:sz w:val="18"/>
                <w:szCs w:val="18"/>
              </w:rPr>
              <w:t>月</w:t>
            </w:r>
            <w:r>
              <w:rPr>
                <w:rFonts w:ascii="宋体" w:hAnsi="宋体" w:hint="eastAsia"/>
                <w:bCs/>
                <w:snapToGrid w:val="0"/>
                <w:kern w:val="0"/>
                <w:sz w:val="18"/>
                <w:szCs w:val="18"/>
              </w:rPr>
              <w:t>15</w:t>
            </w:r>
            <w:r>
              <w:rPr>
                <w:rFonts w:ascii="宋体" w:hAnsi="宋体" w:hint="eastAsia"/>
                <w:bCs/>
                <w:snapToGrid w:val="0"/>
                <w:kern w:val="0"/>
                <w:sz w:val="18"/>
                <w:szCs w:val="18"/>
              </w:rPr>
              <w:t>日前，联网直报</w:t>
            </w:r>
          </w:p>
        </w:tc>
        <w:tc>
          <w:tcPr>
            <w:tcW w:w="564" w:type="dxa"/>
            <w:vAlign w:val="center"/>
          </w:tcPr>
          <w:p w:rsidR="00441C25" w:rsidRDefault="00B3305B">
            <w:pPr>
              <w:jc w:val="center"/>
              <w:rPr>
                <w:rFonts w:ascii="宋体" w:hAnsi="宋体"/>
                <w:bCs/>
                <w:snapToGrid w:val="0"/>
                <w:kern w:val="0"/>
                <w:sz w:val="18"/>
                <w:szCs w:val="18"/>
              </w:rPr>
            </w:pPr>
            <w:r>
              <w:rPr>
                <w:rFonts w:ascii="宋体" w:hAnsi="宋体"/>
                <w:bCs/>
                <w:snapToGrid w:val="0"/>
                <w:kern w:val="0"/>
                <w:sz w:val="18"/>
                <w:szCs w:val="18"/>
              </w:rPr>
              <w:t>9</w:t>
            </w:r>
          </w:p>
        </w:tc>
      </w:tr>
      <w:tr w:rsidR="00441C25">
        <w:trPr>
          <w:trHeight w:val="225"/>
        </w:trPr>
        <w:tc>
          <w:tcPr>
            <w:tcW w:w="993" w:type="dxa"/>
            <w:tcBorders>
              <w:bottom w:val="single" w:sz="2" w:space="0" w:color="auto"/>
            </w:tcBorders>
            <w:vAlign w:val="center"/>
          </w:tcPr>
          <w:p w:rsidR="00441C25" w:rsidRDefault="00B3305B">
            <w:pPr>
              <w:widowControl/>
              <w:jc w:val="center"/>
              <w:rPr>
                <w:rFonts w:ascii="宋体" w:hAnsi="宋体"/>
                <w:bCs/>
                <w:snapToGrid w:val="0"/>
                <w:kern w:val="0"/>
                <w:sz w:val="18"/>
                <w:szCs w:val="18"/>
              </w:rPr>
            </w:pPr>
            <w:r>
              <w:rPr>
                <w:rFonts w:ascii="宋体" w:hAnsi="宋体" w:hint="eastAsia"/>
                <w:bCs/>
                <w:snapToGrid w:val="0"/>
                <w:kern w:val="0"/>
                <w:sz w:val="18"/>
                <w:szCs w:val="18"/>
              </w:rPr>
              <w:t>年</w:t>
            </w:r>
            <w:r>
              <w:rPr>
                <w:rFonts w:ascii="宋体" w:hAnsi="宋体"/>
                <w:bCs/>
                <w:snapToGrid w:val="0"/>
                <w:kern w:val="0"/>
                <w:sz w:val="18"/>
                <w:szCs w:val="18"/>
              </w:rPr>
              <w:t>基</w:t>
            </w:r>
            <w:r>
              <w:rPr>
                <w:rFonts w:ascii="宋体" w:hAnsi="宋体"/>
                <w:snapToGrid w:val="0"/>
                <w:kern w:val="0"/>
                <w:sz w:val="18"/>
                <w:szCs w:val="18"/>
              </w:rPr>
              <w:t>2</w:t>
            </w:r>
            <w:r>
              <w:rPr>
                <w:rFonts w:ascii="宋体" w:hAnsi="宋体"/>
                <w:bCs/>
                <w:snapToGrid w:val="0"/>
                <w:kern w:val="0"/>
                <w:sz w:val="18"/>
                <w:szCs w:val="18"/>
              </w:rPr>
              <w:t>表</w:t>
            </w:r>
          </w:p>
        </w:tc>
        <w:tc>
          <w:tcPr>
            <w:tcW w:w="2024" w:type="dxa"/>
            <w:tcBorders>
              <w:bottom w:val="single" w:sz="2" w:space="0" w:color="auto"/>
            </w:tcBorders>
            <w:vAlign w:val="center"/>
          </w:tcPr>
          <w:p w:rsidR="00441C25" w:rsidRDefault="00B3305B">
            <w:pPr>
              <w:rPr>
                <w:rFonts w:ascii="宋体" w:hAnsi="宋体"/>
                <w:bCs/>
                <w:snapToGrid w:val="0"/>
                <w:kern w:val="0"/>
                <w:sz w:val="18"/>
                <w:szCs w:val="18"/>
              </w:rPr>
            </w:pPr>
            <w:r>
              <w:rPr>
                <w:rFonts w:ascii="宋体" w:hAnsi="宋体" w:hint="eastAsia"/>
                <w:bCs/>
                <w:snapToGrid w:val="0"/>
                <w:kern w:val="0"/>
                <w:sz w:val="18"/>
                <w:szCs w:val="18"/>
              </w:rPr>
              <w:t>环境保护设备与产品制造</w:t>
            </w:r>
            <w:r>
              <w:rPr>
                <w:rFonts w:ascii="宋体" w:hAnsi="宋体"/>
                <w:bCs/>
                <w:snapToGrid w:val="0"/>
                <w:kern w:val="0"/>
                <w:sz w:val="18"/>
                <w:szCs w:val="18"/>
              </w:rPr>
              <w:t>情况</w:t>
            </w:r>
          </w:p>
        </w:tc>
        <w:tc>
          <w:tcPr>
            <w:tcW w:w="686" w:type="dxa"/>
            <w:tcBorders>
              <w:bottom w:val="single" w:sz="2" w:space="0" w:color="auto"/>
            </w:tcBorders>
            <w:vAlign w:val="center"/>
          </w:tcPr>
          <w:p w:rsidR="00441C25" w:rsidRDefault="00B3305B">
            <w:pPr>
              <w:widowControl/>
              <w:jc w:val="center"/>
              <w:rPr>
                <w:rFonts w:ascii="宋体" w:hAnsi="宋体"/>
                <w:bCs/>
                <w:snapToGrid w:val="0"/>
                <w:kern w:val="0"/>
                <w:sz w:val="18"/>
                <w:szCs w:val="18"/>
              </w:rPr>
            </w:pPr>
            <w:r>
              <w:rPr>
                <w:rFonts w:ascii="宋体" w:hAnsi="宋体"/>
                <w:bCs/>
                <w:snapToGrid w:val="0"/>
                <w:kern w:val="0"/>
                <w:sz w:val="18"/>
                <w:szCs w:val="18"/>
              </w:rPr>
              <w:t>年报</w:t>
            </w:r>
          </w:p>
        </w:tc>
        <w:tc>
          <w:tcPr>
            <w:tcW w:w="1543" w:type="dxa"/>
            <w:tcBorders>
              <w:bottom w:val="single" w:sz="2" w:space="0" w:color="auto"/>
            </w:tcBorders>
            <w:vAlign w:val="center"/>
          </w:tcPr>
          <w:p w:rsidR="00441C25" w:rsidRDefault="00B3305B">
            <w:pPr>
              <w:rPr>
                <w:rFonts w:ascii="宋体" w:hAnsi="宋体"/>
                <w:bCs/>
                <w:snapToGrid w:val="0"/>
                <w:kern w:val="0"/>
                <w:sz w:val="18"/>
                <w:szCs w:val="18"/>
              </w:rPr>
            </w:pPr>
            <w:r>
              <w:rPr>
                <w:rFonts w:ascii="宋体" w:hAnsi="宋体" w:hint="eastAsia"/>
                <w:bCs/>
                <w:snapToGrid w:val="0"/>
                <w:kern w:val="0"/>
                <w:sz w:val="18"/>
                <w:szCs w:val="18"/>
              </w:rPr>
              <w:t>从事环境保护设备与产品制造的重点企业</w:t>
            </w:r>
          </w:p>
        </w:tc>
        <w:tc>
          <w:tcPr>
            <w:tcW w:w="1701" w:type="dxa"/>
            <w:tcBorders>
              <w:bottom w:val="single" w:sz="2" w:space="0" w:color="auto"/>
            </w:tcBorders>
            <w:vAlign w:val="center"/>
          </w:tcPr>
          <w:p w:rsidR="00441C25" w:rsidRDefault="00B3305B">
            <w:pPr>
              <w:rPr>
                <w:rFonts w:ascii="宋体" w:hAnsi="宋体"/>
                <w:bCs/>
                <w:snapToGrid w:val="0"/>
                <w:kern w:val="0"/>
                <w:sz w:val="18"/>
                <w:szCs w:val="18"/>
              </w:rPr>
            </w:pPr>
            <w:r>
              <w:rPr>
                <w:rFonts w:ascii="宋体" w:hAnsi="宋体" w:hint="eastAsia"/>
                <w:bCs/>
                <w:snapToGrid w:val="0"/>
                <w:kern w:val="0"/>
                <w:sz w:val="18"/>
                <w:szCs w:val="18"/>
              </w:rPr>
              <w:t>企业直报，地方协会负责组织、督报和初步审核</w:t>
            </w:r>
          </w:p>
        </w:tc>
        <w:tc>
          <w:tcPr>
            <w:tcW w:w="1705" w:type="dxa"/>
            <w:tcBorders>
              <w:bottom w:val="single" w:sz="2" w:space="0" w:color="auto"/>
            </w:tcBorders>
            <w:vAlign w:val="center"/>
          </w:tcPr>
          <w:p w:rsidR="00441C25" w:rsidRDefault="00B3305B">
            <w:pPr>
              <w:rPr>
                <w:rFonts w:ascii="宋体" w:hAnsi="宋体"/>
                <w:bCs/>
                <w:snapToGrid w:val="0"/>
                <w:kern w:val="0"/>
                <w:sz w:val="18"/>
                <w:szCs w:val="18"/>
              </w:rPr>
            </w:pPr>
            <w:r>
              <w:rPr>
                <w:rFonts w:ascii="宋体" w:hAnsi="宋体" w:hint="eastAsia"/>
                <w:bCs/>
                <w:snapToGrid w:val="0"/>
                <w:kern w:val="0"/>
                <w:sz w:val="18"/>
                <w:szCs w:val="18"/>
              </w:rPr>
              <w:t>2024</w:t>
            </w:r>
            <w:r>
              <w:rPr>
                <w:rFonts w:ascii="宋体" w:hAnsi="宋体" w:hint="eastAsia"/>
                <w:bCs/>
                <w:snapToGrid w:val="0"/>
                <w:kern w:val="0"/>
                <w:sz w:val="18"/>
                <w:szCs w:val="18"/>
              </w:rPr>
              <w:t>年</w:t>
            </w:r>
            <w:r>
              <w:rPr>
                <w:rFonts w:ascii="宋体" w:hAnsi="宋体" w:hint="eastAsia"/>
                <w:bCs/>
                <w:snapToGrid w:val="0"/>
                <w:kern w:val="0"/>
                <w:sz w:val="18"/>
                <w:szCs w:val="18"/>
              </w:rPr>
              <w:t>5</w:t>
            </w:r>
            <w:r>
              <w:rPr>
                <w:rFonts w:ascii="宋体" w:hAnsi="宋体"/>
                <w:bCs/>
                <w:snapToGrid w:val="0"/>
                <w:kern w:val="0"/>
                <w:sz w:val="18"/>
                <w:szCs w:val="18"/>
              </w:rPr>
              <w:t>月</w:t>
            </w:r>
            <w:r>
              <w:rPr>
                <w:rFonts w:ascii="宋体" w:hAnsi="宋体" w:hint="eastAsia"/>
                <w:bCs/>
                <w:snapToGrid w:val="0"/>
                <w:kern w:val="0"/>
                <w:sz w:val="18"/>
                <w:szCs w:val="18"/>
              </w:rPr>
              <w:t>15</w:t>
            </w:r>
            <w:r>
              <w:rPr>
                <w:rFonts w:ascii="宋体" w:hAnsi="宋体" w:hint="eastAsia"/>
                <w:bCs/>
                <w:snapToGrid w:val="0"/>
                <w:kern w:val="0"/>
                <w:sz w:val="18"/>
                <w:szCs w:val="18"/>
              </w:rPr>
              <w:t>日前，联网直报</w:t>
            </w:r>
          </w:p>
        </w:tc>
        <w:tc>
          <w:tcPr>
            <w:tcW w:w="564" w:type="dxa"/>
            <w:tcBorders>
              <w:bottom w:val="single" w:sz="2" w:space="0" w:color="auto"/>
            </w:tcBorders>
            <w:vAlign w:val="center"/>
          </w:tcPr>
          <w:p w:rsidR="00441C25" w:rsidRDefault="00B3305B">
            <w:pPr>
              <w:widowControl/>
              <w:jc w:val="center"/>
              <w:rPr>
                <w:rFonts w:ascii="宋体" w:hAnsi="宋体"/>
                <w:bCs/>
                <w:snapToGrid w:val="0"/>
                <w:kern w:val="0"/>
                <w:sz w:val="18"/>
                <w:szCs w:val="18"/>
              </w:rPr>
            </w:pPr>
            <w:r>
              <w:rPr>
                <w:rFonts w:ascii="宋体" w:hAnsi="宋体" w:hint="eastAsia"/>
                <w:bCs/>
                <w:snapToGrid w:val="0"/>
                <w:kern w:val="0"/>
                <w:sz w:val="18"/>
                <w:szCs w:val="18"/>
              </w:rPr>
              <w:t>1</w:t>
            </w:r>
            <w:r>
              <w:rPr>
                <w:rFonts w:ascii="宋体" w:hAnsi="宋体"/>
                <w:bCs/>
                <w:snapToGrid w:val="0"/>
                <w:kern w:val="0"/>
                <w:sz w:val="18"/>
                <w:szCs w:val="18"/>
              </w:rPr>
              <w:t>2</w:t>
            </w:r>
          </w:p>
        </w:tc>
      </w:tr>
      <w:tr w:rsidR="00441C25">
        <w:trPr>
          <w:trHeight w:val="225"/>
        </w:trPr>
        <w:tc>
          <w:tcPr>
            <w:tcW w:w="993" w:type="dxa"/>
            <w:tcBorders>
              <w:bottom w:val="single" w:sz="2" w:space="0" w:color="auto"/>
            </w:tcBorders>
            <w:vAlign w:val="center"/>
          </w:tcPr>
          <w:p w:rsidR="00441C25" w:rsidRDefault="00B3305B">
            <w:pPr>
              <w:widowControl/>
              <w:jc w:val="center"/>
              <w:rPr>
                <w:rFonts w:ascii="宋体" w:hAnsi="宋体"/>
                <w:bCs/>
                <w:snapToGrid w:val="0"/>
                <w:kern w:val="0"/>
                <w:sz w:val="18"/>
                <w:szCs w:val="18"/>
              </w:rPr>
            </w:pPr>
            <w:r>
              <w:rPr>
                <w:rFonts w:ascii="宋体" w:hAnsi="宋体" w:hint="eastAsia"/>
                <w:bCs/>
                <w:snapToGrid w:val="0"/>
                <w:kern w:val="0"/>
                <w:sz w:val="18"/>
                <w:szCs w:val="18"/>
              </w:rPr>
              <w:t>年</w:t>
            </w:r>
            <w:r>
              <w:rPr>
                <w:rFonts w:ascii="宋体" w:hAnsi="宋体"/>
                <w:bCs/>
                <w:snapToGrid w:val="0"/>
                <w:kern w:val="0"/>
                <w:sz w:val="18"/>
                <w:szCs w:val="18"/>
              </w:rPr>
              <w:t>基</w:t>
            </w:r>
            <w:r>
              <w:rPr>
                <w:rFonts w:ascii="宋体" w:hAnsi="宋体"/>
                <w:bCs/>
                <w:snapToGrid w:val="0"/>
                <w:kern w:val="0"/>
                <w:sz w:val="18"/>
                <w:szCs w:val="18"/>
              </w:rPr>
              <w:t>3</w:t>
            </w:r>
            <w:r>
              <w:rPr>
                <w:rFonts w:ascii="宋体" w:hAnsi="宋体"/>
                <w:bCs/>
                <w:snapToGrid w:val="0"/>
                <w:kern w:val="0"/>
                <w:sz w:val="18"/>
                <w:szCs w:val="18"/>
              </w:rPr>
              <w:t>表</w:t>
            </w:r>
          </w:p>
        </w:tc>
        <w:tc>
          <w:tcPr>
            <w:tcW w:w="2024" w:type="dxa"/>
            <w:tcBorders>
              <w:bottom w:val="single" w:sz="2" w:space="0" w:color="auto"/>
            </w:tcBorders>
            <w:vAlign w:val="center"/>
          </w:tcPr>
          <w:p w:rsidR="00441C25" w:rsidRDefault="00B3305B">
            <w:pPr>
              <w:rPr>
                <w:rFonts w:ascii="宋体" w:hAnsi="宋体"/>
                <w:bCs/>
                <w:snapToGrid w:val="0"/>
                <w:kern w:val="0"/>
                <w:sz w:val="18"/>
                <w:szCs w:val="18"/>
              </w:rPr>
            </w:pPr>
            <w:r>
              <w:rPr>
                <w:rFonts w:ascii="宋体" w:hAnsi="宋体"/>
                <w:bCs/>
                <w:snapToGrid w:val="0"/>
                <w:kern w:val="0"/>
                <w:sz w:val="18"/>
                <w:szCs w:val="18"/>
              </w:rPr>
              <w:t>环境服务业经营情况</w:t>
            </w:r>
          </w:p>
        </w:tc>
        <w:tc>
          <w:tcPr>
            <w:tcW w:w="686" w:type="dxa"/>
            <w:tcBorders>
              <w:bottom w:val="single" w:sz="2" w:space="0" w:color="auto"/>
            </w:tcBorders>
            <w:vAlign w:val="center"/>
          </w:tcPr>
          <w:p w:rsidR="00441C25" w:rsidRDefault="00B3305B">
            <w:pPr>
              <w:widowControl/>
              <w:jc w:val="center"/>
              <w:rPr>
                <w:rFonts w:ascii="宋体" w:hAnsi="宋体"/>
                <w:bCs/>
                <w:snapToGrid w:val="0"/>
                <w:kern w:val="0"/>
                <w:sz w:val="18"/>
                <w:szCs w:val="18"/>
              </w:rPr>
            </w:pPr>
            <w:r>
              <w:rPr>
                <w:rFonts w:ascii="宋体" w:hAnsi="宋体"/>
                <w:bCs/>
                <w:snapToGrid w:val="0"/>
                <w:kern w:val="0"/>
                <w:sz w:val="18"/>
                <w:szCs w:val="18"/>
              </w:rPr>
              <w:t>年报</w:t>
            </w:r>
          </w:p>
        </w:tc>
        <w:tc>
          <w:tcPr>
            <w:tcW w:w="1543" w:type="dxa"/>
            <w:tcBorders>
              <w:bottom w:val="single" w:sz="2" w:space="0" w:color="auto"/>
            </w:tcBorders>
            <w:vAlign w:val="center"/>
          </w:tcPr>
          <w:p w:rsidR="00441C25" w:rsidRDefault="00B3305B">
            <w:pPr>
              <w:rPr>
                <w:rFonts w:ascii="宋体" w:hAnsi="宋体"/>
                <w:bCs/>
                <w:snapToGrid w:val="0"/>
                <w:kern w:val="0"/>
                <w:sz w:val="18"/>
                <w:szCs w:val="18"/>
              </w:rPr>
            </w:pPr>
            <w:r>
              <w:rPr>
                <w:rFonts w:ascii="宋体" w:hAnsi="宋体" w:hint="eastAsia"/>
                <w:bCs/>
                <w:snapToGrid w:val="0"/>
                <w:kern w:val="0"/>
                <w:sz w:val="18"/>
                <w:szCs w:val="18"/>
              </w:rPr>
              <w:t>从事环境服务的重点企业</w:t>
            </w:r>
          </w:p>
        </w:tc>
        <w:tc>
          <w:tcPr>
            <w:tcW w:w="1701" w:type="dxa"/>
            <w:tcBorders>
              <w:bottom w:val="single" w:sz="2" w:space="0" w:color="auto"/>
            </w:tcBorders>
            <w:vAlign w:val="center"/>
          </w:tcPr>
          <w:p w:rsidR="00441C25" w:rsidRDefault="00B3305B">
            <w:pPr>
              <w:rPr>
                <w:rFonts w:ascii="宋体" w:hAnsi="宋体"/>
                <w:bCs/>
                <w:snapToGrid w:val="0"/>
                <w:kern w:val="0"/>
                <w:sz w:val="18"/>
                <w:szCs w:val="18"/>
              </w:rPr>
            </w:pPr>
            <w:r>
              <w:rPr>
                <w:rFonts w:ascii="宋体" w:hAnsi="宋体" w:hint="eastAsia"/>
                <w:bCs/>
                <w:snapToGrid w:val="0"/>
                <w:kern w:val="0"/>
                <w:sz w:val="18"/>
                <w:szCs w:val="18"/>
              </w:rPr>
              <w:t>企业直报，地方协会负责组织、督报和初步审核</w:t>
            </w:r>
          </w:p>
        </w:tc>
        <w:tc>
          <w:tcPr>
            <w:tcW w:w="1705" w:type="dxa"/>
            <w:tcBorders>
              <w:bottom w:val="single" w:sz="2" w:space="0" w:color="auto"/>
            </w:tcBorders>
            <w:vAlign w:val="center"/>
          </w:tcPr>
          <w:p w:rsidR="00441C25" w:rsidRDefault="00B3305B">
            <w:pPr>
              <w:rPr>
                <w:rFonts w:ascii="宋体" w:hAnsi="宋体"/>
                <w:bCs/>
                <w:snapToGrid w:val="0"/>
                <w:kern w:val="0"/>
                <w:sz w:val="18"/>
                <w:szCs w:val="18"/>
              </w:rPr>
            </w:pPr>
            <w:r>
              <w:rPr>
                <w:rFonts w:ascii="宋体" w:hAnsi="宋体" w:hint="eastAsia"/>
                <w:bCs/>
                <w:snapToGrid w:val="0"/>
                <w:kern w:val="0"/>
                <w:sz w:val="18"/>
                <w:szCs w:val="18"/>
              </w:rPr>
              <w:t>2024</w:t>
            </w:r>
            <w:r>
              <w:rPr>
                <w:rFonts w:ascii="宋体" w:hAnsi="宋体" w:hint="eastAsia"/>
                <w:bCs/>
                <w:snapToGrid w:val="0"/>
                <w:kern w:val="0"/>
                <w:sz w:val="18"/>
                <w:szCs w:val="18"/>
              </w:rPr>
              <w:t>年</w:t>
            </w:r>
            <w:r>
              <w:rPr>
                <w:rFonts w:ascii="宋体" w:hAnsi="宋体" w:hint="eastAsia"/>
                <w:bCs/>
                <w:snapToGrid w:val="0"/>
                <w:kern w:val="0"/>
                <w:sz w:val="18"/>
                <w:szCs w:val="18"/>
              </w:rPr>
              <w:t>5</w:t>
            </w:r>
            <w:r>
              <w:rPr>
                <w:rFonts w:ascii="宋体" w:hAnsi="宋体"/>
                <w:bCs/>
                <w:snapToGrid w:val="0"/>
                <w:kern w:val="0"/>
                <w:sz w:val="18"/>
                <w:szCs w:val="18"/>
              </w:rPr>
              <w:t>月</w:t>
            </w:r>
            <w:r>
              <w:rPr>
                <w:rFonts w:ascii="宋体" w:hAnsi="宋体" w:hint="eastAsia"/>
                <w:bCs/>
                <w:snapToGrid w:val="0"/>
                <w:kern w:val="0"/>
                <w:sz w:val="18"/>
                <w:szCs w:val="18"/>
              </w:rPr>
              <w:t>15</w:t>
            </w:r>
            <w:r>
              <w:rPr>
                <w:rFonts w:ascii="宋体" w:hAnsi="宋体" w:hint="eastAsia"/>
                <w:bCs/>
                <w:snapToGrid w:val="0"/>
                <w:kern w:val="0"/>
                <w:sz w:val="18"/>
                <w:szCs w:val="18"/>
              </w:rPr>
              <w:t>日前，联网直报</w:t>
            </w:r>
          </w:p>
        </w:tc>
        <w:tc>
          <w:tcPr>
            <w:tcW w:w="564" w:type="dxa"/>
            <w:tcBorders>
              <w:bottom w:val="single" w:sz="2" w:space="0" w:color="auto"/>
            </w:tcBorders>
            <w:vAlign w:val="center"/>
          </w:tcPr>
          <w:p w:rsidR="00441C25" w:rsidRDefault="00B3305B">
            <w:pPr>
              <w:widowControl/>
              <w:jc w:val="center"/>
              <w:rPr>
                <w:rFonts w:ascii="宋体" w:hAnsi="宋体"/>
                <w:bCs/>
                <w:snapToGrid w:val="0"/>
                <w:kern w:val="0"/>
                <w:sz w:val="18"/>
                <w:szCs w:val="18"/>
              </w:rPr>
            </w:pPr>
            <w:r>
              <w:rPr>
                <w:rFonts w:ascii="宋体" w:hAnsi="宋体" w:hint="eastAsia"/>
                <w:bCs/>
                <w:snapToGrid w:val="0"/>
                <w:kern w:val="0"/>
                <w:sz w:val="18"/>
                <w:szCs w:val="18"/>
              </w:rPr>
              <w:t>1</w:t>
            </w:r>
            <w:r>
              <w:rPr>
                <w:rFonts w:ascii="宋体" w:hAnsi="宋体"/>
                <w:bCs/>
                <w:snapToGrid w:val="0"/>
                <w:kern w:val="0"/>
                <w:sz w:val="18"/>
                <w:szCs w:val="18"/>
              </w:rPr>
              <w:t>3</w:t>
            </w:r>
          </w:p>
        </w:tc>
      </w:tr>
    </w:tbl>
    <w:p w:rsidR="00441C25" w:rsidRDefault="00441C25">
      <w:pPr>
        <w:ind w:firstLineChars="200" w:firstLine="420"/>
        <w:jc w:val="center"/>
        <w:rPr>
          <w:rFonts w:ascii="宋体" w:hAnsi="宋体"/>
          <w:szCs w:val="21"/>
        </w:rPr>
      </w:pPr>
    </w:p>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B3305B">
      <w:pPr>
        <w:pStyle w:val="1"/>
        <w:spacing w:before="0" w:after="0" w:line="600" w:lineRule="exact"/>
        <w:jc w:val="center"/>
        <w:rPr>
          <w:rFonts w:ascii="黑体" w:eastAsia="黑体" w:hAnsi="黑体"/>
          <w:b w:val="0"/>
          <w:sz w:val="30"/>
          <w:szCs w:val="30"/>
        </w:rPr>
      </w:pPr>
      <w:bookmarkStart w:id="26" w:name="_Toc462731458"/>
      <w:bookmarkStart w:id="27" w:name="_Toc486517304"/>
      <w:r>
        <w:rPr>
          <w:rFonts w:ascii="黑体" w:eastAsia="黑体" w:hAnsi="黑体" w:hint="eastAsia"/>
          <w:b w:val="0"/>
          <w:sz w:val="30"/>
          <w:szCs w:val="30"/>
        </w:rPr>
        <w:lastRenderedPageBreak/>
        <w:t>三、调查表式</w:t>
      </w:r>
      <w:bookmarkEnd w:id="22"/>
      <w:bookmarkEnd w:id="26"/>
      <w:bookmarkEnd w:id="27"/>
    </w:p>
    <w:p w:rsidR="00441C25" w:rsidRDefault="00B3305B">
      <w:pPr>
        <w:pStyle w:val="2"/>
        <w:jc w:val="center"/>
        <w:rPr>
          <w:sz w:val="24"/>
          <w:szCs w:val="24"/>
        </w:rPr>
      </w:pPr>
      <w:bookmarkStart w:id="28" w:name="_Toc462731459"/>
      <w:bookmarkStart w:id="29" w:name="_Toc486517305"/>
      <w:r>
        <w:rPr>
          <w:rFonts w:hint="eastAsia"/>
          <w:sz w:val="24"/>
          <w:szCs w:val="24"/>
        </w:rPr>
        <w:t>（一）法人单位基本情况</w:t>
      </w:r>
      <w:bookmarkEnd w:id="28"/>
      <w:bookmarkEnd w:id="29"/>
    </w:p>
    <w:p w:rsidR="00441C25" w:rsidRDefault="00B3305B">
      <w:pPr>
        <w:snapToGrid w:val="0"/>
        <w:jc w:val="left"/>
        <w:rPr>
          <w:rFonts w:ascii="宋体" w:hAnsi="宋体"/>
          <w:sz w:val="18"/>
          <w:szCs w:val="18"/>
        </w:rPr>
      </w:pPr>
      <w:r>
        <w:rPr>
          <w:rFonts w:ascii="宋体" w:hAnsi="宋体"/>
          <w:spacing w:val="20"/>
        </w:rPr>
        <w:pict>
          <v:rect id="Rectangle 61" o:spid="_x0000_s1026" style="position:absolute;margin-left:365.3pt;margin-top:6.55pt;width:89.5pt;height:23.5pt;z-index:-25165312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" strokecolor="white">
            <v:textbox>
              <w:txbxContent>
                <w:p w:rsidR="00441C25" w:rsidRDefault="00B3305B">
                  <w:pPr>
                    <w:rPr>
                      <w:rFonts w:ascii="宋体" w:hAnsi="宋体"/>
                      <w:sz w:val="18"/>
                      <w:szCs w:val="18"/>
                    </w:rPr>
                  </w:pPr>
                  <w:r>
                    <w:rPr>
                      <w:rFonts w:ascii="宋体" w:hAnsi="宋体" w:hint="eastAsia"/>
                      <w:sz w:val="18"/>
                      <w:szCs w:val="18"/>
                    </w:rPr>
                    <w:t>表</w:t>
                  </w:r>
                  <w:r>
                    <w:rPr>
                      <w:rFonts w:ascii="宋体" w:hAnsi="宋体" w:hint="eastAsia"/>
                      <w:sz w:val="18"/>
                      <w:szCs w:val="18"/>
                    </w:rPr>
                    <w:t xml:space="preserve">  </w:t>
                  </w:r>
                  <w:r>
                    <w:rPr>
                      <w:rFonts w:ascii="宋体" w:hAnsi="宋体" w:hint="eastAsia"/>
                      <w:sz w:val="18"/>
                      <w:szCs w:val="18"/>
                    </w:rPr>
                    <w:t>号：年基</w:t>
                  </w:r>
                  <w:r>
                    <w:rPr>
                      <w:rFonts w:ascii="宋体" w:hAnsi="宋体" w:hint="eastAsia"/>
                      <w:sz w:val="18"/>
                      <w:szCs w:val="18"/>
                    </w:rPr>
                    <w:t>1</w:t>
                  </w:r>
                  <w:r>
                    <w:rPr>
                      <w:rFonts w:ascii="宋体" w:hAnsi="宋体" w:hint="eastAsia"/>
                      <w:sz w:val="18"/>
                      <w:szCs w:val="18"/>
                    </w:rPr>
                    <w:t>表</w:t>
                  </w:r>
                </w:p>
              </w:txbxContent>
            </v:textbox>
          </v:rect>
        </w:pict>
      </w:r>
    </w:p>
    <w:p w:rsidR="00441C25" w:rsidRDefault="00B3305B">
      <w:pPr>
        <w:adjustRightInd w:val="0"/>
        <w:snapToGrid w:val="0"/>
        <w:spacing w:line="240" w:lineRule="atLeast"/>
        <w:jc w:val="center"/>
        <w:rPr>
          <w:rFonts w:ascii="宋体" w:hAnsi="宋体"/>
          <w:spacing w:val="20"/>
        </w:rPr>
      </w:pPr>
      <w:r>
        <w:rPr>
          <w:rFonts w:ascii="宋体" w:hAnsi="宋体" w:hint="eastAsia"/>
          <w:spacing w:val="20"/>
        </w:rPr>
        <w:t>2023</w:t>
      </w:r>
      <w:r>
        <w:rPr>
          <w:rFonts w:ascii="宋体" w:hAnsi="宋体" w:hint="eastAsia"/>
          <w:spacing w:val="20"/>
        </w:rPr>
        <w:t>年</w:t>
      </w:r>
    </w:p>
    <w:tbl>
      <w:tblPr>
        <w:tblW w:w="9673" w:type="dxa"/>
        <w:jc w:val="center"/>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441"/>
        <w:gridCol w:w="1861"/>
        <w:gridCol w:w="1842"/>
        <w:gridCol w:w="737"/>
        <w:gridCol w:w="39"/>
        <w:gridCol w:w="17"/>
        <w:gridCol w:w="380"/>
        <w:gridCol w:w="1321"/>
        <w:gridCol w:w="476"/>
        <w:gridCol w:w="516"/>
        <w:gridCol w:w="2018"/>
        <w:gridCol w:w="25"/>
      </w:tblGrid>
      <w:tr w:rsidR="00441C25">
        <w:trPr>
          <w:cantSplit/>
          <w:trHeight w:val="20"/>
          <w:jc w:val="center"/>
        </w:trPr>
        <w:tc>
          <w:tcPr>
            <w:tcW w:w="441" w:type="dxa"/>
            <w:tcBorders>
              <w:top w:val="single" w:sz="4"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01</w:t>
            </w:r>
          </w:p>
        </w:tc>
        <w:tc>
          <w:tcPr>
            <w:tcW w:w="4479" w:type="dxa"/>
            <w:gridSpan w:val="4"/>
            <w:tcBorders>
              <w:top w:val="single" w:sz="4" w:space="0" w:color="auto"/>
            </w:tcBorders>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统一社会信用代码（或</w:t>
            </w:r>
            <w:r>
              <w:rPr>
                <w:rFonts w:ascii="宋体" w:hAnsi="宋体"/>
                <w:sz w:val="18"/>
                <w:szCs w:val="18"/>
              </w:rPr>
              <w:t>组织机构代码</w:t>
            </w:r>
            <w:r>
              <w:rPr>
                <w:rFonts w:ascii="宋体" w:hAnsi="宋体" w:hint="eastAsia"/>
                <w:sz w:val="18"/>
                <w:szCs w:val="18"/>
              </w:rPr>
              <w:t>）</w:t>
            </w:r>
            <w:r>
              <w:rPr>
                <w:rFonts w:ascii="宋体" w:hAnsi="宋体"/>
                <w:sz w:val="18"/>
                <w:szCs w:val="18"/>
              </w:rPr>
              <w:t>□□□□□□□□□□□□□□□□□□</w:t>
            </w:r>
          </w:p>
        </w:tc>
        <w:tc>
          <w:tcPr>
            <w:tcW w:w="397" w:type="dxa"/>
            <w:gridSpan w:val="2"/>
            <w:tcBorders>
              <w:top w:val="single" w:sz="4"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sz w:val="18"/>
                <w:szCs w:val="18"/>
              </w:rPr>
              <w:t>02</w:t>
            </w:r>
          </w:p>
        </w:tc>
        <w:tc>
          <w:tcPr>
            <w:tcW w:w="4356" w:type="dxa"/>
            <w:gridSpan w:val="5"/>
            <w:tcBorders>
              <w:top w:val="single" w:sz="4"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sz w:val="18"/>
                <w:szCs w:val="18"/>
              </w:rPr>
              <w:t>单位详细名称（公章）</w:t>
            </w:r>
          </w:p>
        </w:tc>
      </w:tr>
      <w:tr w:rsidR="00441C25">
        <w:trPr>
          <w:cantSplit/>
          <w:trHeight w:val="20"/>
          <w:jc w:val="center"/>
        </w:trPr>
        <w:tc>
          <w:tcPr>
            <w:tcW w:w="441"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03</w:t>
            </w:r>
          </w:p>
        </w:tc>
        <w:tc>
          <w:tcPr>
            <w:tcW w:w="4479" w:type="dxa"/>
            <w:gridSpan w:val="4"/>
          </w:tcPr>
          <w:p w:rsidR="00441C25" w:rsidRDefault="00B3305B">
            <w:pPr>
              <w:adjustRightInd w:val="0"/>
              <w:snapToGrid w:val="0"/>
              <w:spacing w:line="280" w:lineRule="exact"/>
              <w:rPr>
                <w:rFonts w:ascii="宋体" w:hAnsi="宋体"/>
                <w:sz w:val="18"/>
                <w:szCs w:val="18"/>
              </w:rPr>
            </w:pPr>
            <w:r>
              <w:rPr>
                <w:rFonts w:ascii="宋体" w:hAnsi="宋体"/>
                <w:sz w:val="18"/>
                <w:szCs w:val="18"/>
              </w:rPr>
              <w:t>法定代表人</w:t>
            </w:r>
          </w:p>
        </w:tc>
        <w:tc>
          <w:tcPr>
            <w:tcW w:w="397" w:type="dxa"/>
            <w:gridSpan w:val="2"/>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04</w:t>
            </w:r>
          </w:p>
        </w:tc>
        <w:tc>
          <w:tcPr>
            <w:tcW w:w="4356" w:type="dxa"/>
            <w:gridSpan w:val="5"/>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成立时间</w:t>
            </w:r>
            <w:r>
              <w:rPr>
                <w:rFonts w:ascii="宋体" w:hAnsi="宋体"/>
                <w:sz w:val="18"/>
                <w:szCs w:val="18"/>
              </w:rPr>
              <w:t xml:space="preserve">   □□□□</w:t>
            </w:r>
            <w:r>
              <w:rPr>
                <w:rFonts w:ascii="宋体" w:hAnsi="宋体"/>
                <w:sz w:val="18"/>
                <w:szCs w:val="18"/>
              </w:rPr>
              <w:t>年</w:t>
            </w:r>
            <w:r>
              <w:rPr>
                <w:rFonts w:ascii="宋体" w:hAnsi="宋体"/>
                <w:sz w:val="18"/>
                <w:szCs w:val="18"/>
              </w:rPr>
              <w:t>□□</w:t>
            </w:r>
            <w:r>
              <w:rPr>
                <w:rFonts w:ascii="宋体" w:hAnsi="宋体" w:hint="eastAsia"/>
                <w:sz w:val="18"/>
                <w:szCs w:val="18"/>
              </w:rPr>
              <w:t>月</w:t>
            </w:r>
          </w:p>
        </w:tc>
      </w:tr>
      <w:tr w:rsidR="00441C25">
        <w:trPr>
          <w:cantSplit/>
          <w:trHeight w:val="20"/>
          <w:jc w:val="center"/>
        </w:trPr>
        <w:tc>
          <w:tcPr>
            <w:tcW w:w="441"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05</w:t>
            </w:r>
          </w:p>
        </w:tc>
        <w:tc>
          <w:tcPr>
            <w:tcW w:w="9232" w:type="dxa"/>
            <w:gridSpan w:val="11"/>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行政区划代码：</w:t>
            </w:r>
            <w:r>
              <w:rPr>
                <w:rFonts w:eastAsia="幼圆" w:hAnsi="宋体"/>
                <w:sz w:val="24"/>
              </w:rPr>
              <w:t xml:space="preserve"> </w:t>
            </w:r>
            <w:r>
              <w:rPr>
                <w:rFonts w:ascii="宋体" w:hAnsi="宋体"/>
                <w:sz w:val="18"/>
                <w:szCs w:val="18"/>
              </w:rPr>
              <w:t>□□□□□□</w:t>
            </w:r>
          </w:p>
        </w:tc>
      </w:tr>
      <w:tr w:rsidR="00441C25">
        <w:trPr>
          <w:cantSplit/>
          <w:trHeight w:val="20"/>
          <w:jc w:val="center"/>
        </w:trPr>
        <w:tc>
          <w:tcPr>
            <w:tcW w:w="441"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06</w:t>
            </w:r>
          </w:p>
        </w:tc>
        <w:tc>
          <w:tcPr>
            <w:tcW w:w="9232" w:type="dxa"/>
            <w:gridSpan w:val="11"/>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住所：</w:t>
            </w:r>
            <w:r>
              <w:rPr>
                <w:rFonts w:ascii="宋体" w:hAnsi="宋体" w:hint="eastAsia"/>
                <w:sz w:val="18"/>
                <w:szCs w:val="18"/>
              </w:rPr>
              <w:t>_______</w:t>
            </w:r>
            <w:r>
              <w:rPr>
                <w:rFonts w:ascii="宋体" w:hAnsi="宋体" w:hint="eastAsia"/>
                <w:sz w:val="18"/>
                <w:szCs w:val="18"/>
              </w:rPr>
              <w:t>省</w:t>
            </w:r>
            <w:r>
              <w:rPr>
                <w:rFonts w:ascii="宋体" w:hAnsi="宋体" w:hint="eastAsia"/>
                <w:sz w:val="18"/>
                <w:szCs w:val="18"/>
              </w:rPr>
              <w:t>(</w:t>
            </w:r>
            <w:r>
              <w:rPr>
                <w:rFonts w:ascii="宋体" w:hAnsi="宋体" w:hint="eastAsia"/>
                <w:sz w:val="18"/>
                <w:szCs w:val="18"/>
              </w:rPr>
              <w:t>自治区、直辖市</w:t>
            </w:r>
            <w:r>
              <w:rPr>
                <w:rFonts w:ascii="宋体" w:hAnsi="宋体" w:hint="eastAsia"/>
                <w:sz w:val="18"/>
                <w:szCs w:val="18"/>
              </w:rPr>
              <w:t>)</w:t>
            </w:r>
            <w:r>
              <w:rPr>
                <w:rFonts w:ascii="宋体" w:hAnsi="宋体" w:hint="eastAsia"/>
                <w:sz w:val="18"/>
                <w:szCs w:val="18"/>
              </w:rPr>
              <w:t>地区</w:t>
            </w:r>
            <w:r>
              <w:rPr>
                <w:rFonts w:ascii="宋体" w:hAnsi="宋体" w:hint="eastAsia"/>
                <w:sz w:val="18"/>
                <w:szCs w:val="18"/>
              </w:rPr>
              <w:t>(</w:t>
            </w:r>
            <w:r>
              <w:rPr>
                <w:rFonts w:ascii="宋体" w:hAnsi="宋体" w:hint="eastAsia"/>
                <w:sz w:val="18"/>
                <w:szCs w:val="18"/>
              </w:rPr>
              <w:t>市、州、盟</w:t>
            </w:r>
            <w:r>
              <w:rPr>
                <w:rFonts w:ascii="宋体" w:hAnsi="宋体" w:hint="eastAsia"/>
                <w:sz w:val="18"/>
                <w:szCs w:val="18"/>
              </w:rPr>
              <w:t>) _______</w:t>
            </w:r>
            <w:r>
              <w:rPr>
                <w:rFonts w:ascii="宋体" w:hAnsi="宋体" w:hint="eastAsia"/>
                <w:sz w:val="18"/>
                <w:szCs w:val="18"/>
              </w:rPr>
              <w:t>县</w:t>
            </w:r>
            <w:r>
              <w:rPr>
                <w:rFonts w:ascii="宋体" w:hAnsi="宋体" w:hint="eastAsia"/>
                <w:sz w:val="18"/>
                <w:szCs w:val="18"/>
              </w:rPr>
              <w:t>(</w:t>
            </w:r>
            <w:r>
              <w:rPr>
                <w:rFonts w:ascii="宋体" w:hAnsi="宋体" w:hint="eastAsia"/>
                <w:sz w:val="18"/>
                <w:szCs w:val="18"/>
              </w:rPr>
              <w:t>区、市、旗</w:t>
            </w:r>
            <w:r>
              <w:rPr>
                <w:rFonts w:ascii="宋体" w:hAnsi="宋体" w:hint="eastAsia"/>
                <w:sz w:val="18"/>
                <w:szCs w:val="18"/>
              </w:rPr>
              <w:t>)</w:t>
            </w:r>
          </w:p>
          <w:p w:rsidR="00441C25" w:rsidRDefault="00B3305B">
            <w:pPr>
              <w:adjustRightInd w:val="0"/>
              <w:snapToGrid w:val="0"/>
              <w:spacing w:line="280" w:lineRule="exact"/>
              <w:ind w:firstLineChars="250" w:firstLine="450"/>
              <w:rPr>
                <w:rFonts w:ascii="宋体" w:hAnsi="宋体"/>
                <w:sz w:val="18"/>
                <w:szCs w:val="18"/>
              </w:rPr>
            </w:pPr>
            <w:r>
              <w:rPr>
                <w:rFonts w:ascii="宋体" w:hAnsi="宋体" w:hint="eastAsia"/>
                <w:sz w:val="18"/>
                <w:szCs w:val="18"/>
              </w:rPr>
              <w:t xml:space="preserve"> ________</w:t>
            </w:r>
            <w:r>
              <w:rPr>
                <w:rFonts w:ascii="宋体" w:hAnsi="宋体" w:hint="eastAsia"/>
                <w:sz w:val="18"/>
                <w:szCs w:val="18"/>
              </w:rPr>
              <w:t>乡</w:t>
            </w:r>
            <w:r>
              <w:rPr>
                <w:rFonts w:ascii="宋体" w:hAnsi="宋体" w:hint="eastAsia"/>
                <w:sz w:val="18"/>
                <w:szCs w:val="18"/>
              </w:rPr>
              <w:t>(</w:t>
            </w:r>
            <w:r>
              <w:rPr>
                <w:rFonts w:ascii="宋体" w:hAnsi="宋体" w:hint="eastAsia"/>
                <w:sz w:val="18"/>
                <w:szCs w:val="18"/>
              </w:rPr>
              <w:t>镇</w:t>
            </w:r>
            <w:r>
              <w:rPr>
                <w:rFonts w:ascii="宋体" w:hAnsi="宋体" w:hint="eastAsia"/>
                <w:sz w:val="18"/>
                <w:szCs w:val="18"/>
              </w:rPr>
              <w:t>) ________</w:t>
            </w:r>
            <w:r>
              <w:rPr>
                <w:rFonts w:ascii="宋体" w:hAnsi="宋体" w:hint="eastAsia"/>
                <w:sz w:val="18"/>
                <w:szCs w:val="18"/>
              </w:rPr>
              <w:t>街</w:t>
            </w:r>
            <w:r>
              <w:rPr>
                <w:rFonts w:ascii="宋体" w:hAnsi="宋体" w:hint="eastAsia"/>
                <w:sz w:val="18"/>
                <w:szCs w:val="18"/>
              </w:rPr>
              <w:t>(</w:t>
            </w:r>
            <w:r>
              <w:rPr>
                <w:rFonts w:ascii="宋体" w:hAnsi="宋体" w:hint="eastAsia"/>
                <w:sz w:val="18"/>
                <w:szCs w:val="18"/>
              </w:rPr>
              <w:t>村</w:t>
            </w:r>
            <w:r>
              <w:rPr>
                <w:rFonts w:ascii="宋体" w:hAnsi="宋体" w:hint="eastAsia"/>
                <w:sz w:val="18"/>
                <w:szCs w:val="18"/>
              </w:rPr>
              <w:t>)</w:t>
            </w:r>
            <w:r>
              <w:rPr>
                <w:rFonts w:ascii="宋体" w:hAnsi="宋体" w:hint="eastAsia"/>
                <w:sz w:val="18"/>
                <w:szCs w:val="18"/>
              </w:rPr>
              <w:t>、门牌号</w:t>
            </w:r>
          </w:p>
        </w:tc>
      </w:tr>
      <w:tr w:rsidR="00441C25">
        <w:trPr>
          <w:cantSplit/>
          <w:trHeight w:val="20"/>
          <w:jc w:val="center"/>
        </w:trPr>
        <w:tc>
          <w:tcPr>
            <w:tcW w:w="441"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0</w:t>
            </w:r>
            <w:r>
              <w:rPr>
                <w:rFonts w:ascii="宋体" w:hAnsi="宋体" w:hint="eastAsia"/>
                <w:sz w:val="18"/>
                <w:szCs w:val="18"/>
              </w:rPr>
              <w:t>7</w:t>
            </w:r>
          </w:p>
        </w:tc>
        <w:tc>
          <w:tcPr>
            <w:tcW w:w="9232" w:type="dxa"/>
            <w:gridSpan w:val="11"/>
          </w:tcPr>
          <w:p w:rsidR="00441C25" w:rsidRDefault="00B3305B">
            <w:pPr>
              <w:adjustRightInd w:val="0"/>
              <w:snapToGrid w:val="0"/>
              <w:spacing w:line="280" w:lineRule="exact"/>
              <w:rPr>
                <w:rFonts w:ascii="宋体" w:hAnsi="宋体"/>
                <w:sz w:val="18"/>
                <w:szCs w:val="18"/>
                <w:u w:val="single"/>
              </w:rPr>
            </w:pPr>
            <w:r>
              <w:rPr>
                <w:rFonts w:ascii="宋体" w:hAnsi="宋体"/>
                <w:sz w:val="18"/>
                <w:szCs w:val="18"/>
              </w:rPr>
              <w:t>注册资本（</w:t>
            </w:r>
            <w:r>
              <w:rPr>
                <w:rFonts w:ascii="宋体" w:hAnsi="宋体" w:hint="eastAsia"/>
                <w:sz w:val="18"/>
                <w:szCs w:val="18"/>
              </w:rPr>
              <w:t>人民币</w:t>
            </w:r>
            <w:r>
              <w:rPr>
                <w:rFonts w:ascii="宋体" w:hAnsi="宋体"/>
                <w:sz w:val="18"/>
                <w:szCs w:val="18"/>
              </w:rPr>
              <w:t>万元）</w:t>
            </w:r>
            <w:r>
              <w:rPr>
                <w:rFonts w:ascii="宋体" w:hAnsi="宋体" w:hint="eastAsia"/>
                <w:sz w:val="18"/>
                <w:szCs w:val="18"/>
              </w:rPr>
              <w:t>：</w:t>
            </w:r>
            <w:r>
              <w:rPr>
                <w:rFonts w:ascii="宋体" w:hAnsi="宋体" w:hint="eastAsia"/>
                <w:sz w:val="18"/>
                <w:szCs w:val="18"/>
                <w:u w:val="single"/>
              </w:rPr>
              <w:t xml:space="preserve">                    </w:t>
            </w:r>
          </w:p>
          <w:p w:rsidR="00441C25" w:rsidRDefault="00B3305B">
            <w:pPr>
              <w:adjustRightInd w:val="0"/>
              <w:snapToGrid w:val="0"/>
              <w:spacing w:line="280" w:lineRule="exact"/>
              <w:rPr>
                <w:rFonts w:ascii="宋体" w:hAnsi="宋体"/>
                <w:sz w:val="18"/>
                <w:szCs w:val="18"/>
                <w:u w:val="single"/>
              </w:rPr>
            </w:pPr>
            <w:r>
              <w:rPr>
                <w:rFonts w:ascii="宋体" w:hAnsi="宋体"/>
                <w:sz w:val="18"/>
                <w:szCs w:val="18"/>
              </w:rPr>
              <w:t>实收资本（</w:t>
            </w:r>
            <w:r>
              <w:rPr>
                <w:rFonts w:ascii="宋体" w:hAnsi="宋体" w:hint="eastAsia"/>
                <w:sz w:val="18"/>
                <w:szCs w:val="18"/>
              </w:rPr>
              <w:t>人民币</w:t>
            </w:r>
            <w:r>
              <w:rPr>
                <w:rFonts w:ascii="宋体" w:hAnsi="宋体"/>
                <w:sz w:val="18"/>
                <w:szCs w:val="18"/>
              </w:rPr>
              <w:t>万元）：</w:t>
            </w:r>
            <w:r>
              <w:rPr>
                <w:rFonts w:ascii="宋体" w:hAnsi="宋体" w:hint="eastAsia"/>
                <w:sz w:val="18"/>
                <w:szCs w:val="18"/>
                <w:u w:val="single"/>
              </w:rPr>
              <w:t xml:space="preserve">                    </w:t>
            </w:r>
          </w:p>
          <w:p w:rsidR="00441C25" w:rsidRDefault="00B3305B">
            <w:pPr>
              <w:adjustRightInd w:val="0"/>
              <w:snapToGrid w:val="0"/>
              <w:spacing w:line="280" w:lineRule="exact"/>
              <w:ind w:firstLineChars="100" w:firstLine="180"/>
              <w:rPr>
                <w:rFonts w:ascii="宋体" w:hAnsi="宋体"/>
                <w:sz w:val="18"/>
                <w:szCs w:val="18"/>
                <w:u w:val="single"/>
              </w:rPr>
            </w:pPr>
            <w:r>
              <w:rPr>
                <w:rFonts w:ascii="宋体" w:hAnsi="宋体" w:hint="eastAsia"/>
                <w:sz w:val="18"/>
                <w:szCs w:val="18"/>
              </w:rPr>
              <w:t>其中：港澳台资本（人民币万元）：</w:t>
            </w:r>
            <w:r>
              <w:rPr>
                <w:rFonts w:ascii="宋体" w:hAnsi="宋体" w:hint="eastAsia"/>
                <w:sz w:val="18"/>
                <w:szCs w:val="18"/>
                <w:u w:val="single"/>
              </w:rPr>
              <w:t xml:space="preserve">                 </w:t>
            </w:r>
            <w:r>
              <w:rPr>
                <w:rFonts w:ascii="宋体" w:hAnsi="宋体"/>
                <w:sz w:val="18"/>
                <w:szCs w:val="18"/>
              </w:rPr>
              <w:t xml:space="preserve">    </w:t>
            </w:r>
            <w:r>
              <w:rPr>
                <w:rFonts w:ascii="宋体" w:hAnsi="宋体" w:hint="eastAsia"/>
                <w:sz w:val="18"/>
                <w:szCs w:val="18"/>
              </w:rPr>
              <w:t>外商资本（人民币万元）：</w:t>
            </w:r>
            <w:r>
              <w:rPr>
                <w:rFonts w:ascii="宋体" w:hAnsi="宋体" w:hint="eastAsia"/>
                <w:sz w:val="18"/>
                <w:szCs w:val="18"/>
                <w:u w:val="single"/>
              </w:rPr>
              <w:t xml:space="preserve">                 </w:t>
            </w:r>
          </w:p>
        </w:tc>
      </w:tr>
      <w:tr w:rsidR="00441C25">
        <w:trPr>
          <w:cantSplit/>
          <w:trHeight w:val="20"/>
          <w:jc w:val="center"/>
        </w:trPr>
        <w:tc>
          <w:tcPr>
            <w:tcW w:w="441"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0</w:t>
            </w:r>
            <w:r>
              <w:rPr>
                <w:rFonts w:ascii="宋体" w:hAnsi="宋体" w:hint="eastAsia"/>
                <w:sz w:val="18"/>
                <w:szCs w:val="18"/>
              </w:rPr>
              <w:t>8</w:t>
            </w:r>
          </w:p>
        </w:tc>
        <w:tc>
          <w:tcPr>
            <w:tcW w:w="9232" w:type="dxa"/>
            <w:gridSpan w:val="11"/>
            <w:vAlign w:val="center"/>
          </w:tcPr>
          <w:p w:rsidR="00441C25" w:rsidRDefault="00B3305B">
            <w:pPr>
              <w:adjustRightInd w:val="0"/>
              <w:snapToGrid w:val="0"/>
              <w:spacing w:line="280" w:lineRule="exact"/>
              <w:rPr>
                <w:rFonts w:ascii="宋体" w:hAnsi="宋体"/>
                <w:sz w:val="18"/>
                <w:szCs w:val="18"/>
              </w:rPr>
            </w:pPr>
            <w:r>
              <w:rPr>
                <w:rFonts w:ascii="宋体" w:hAnsi="宋体"/>
                <w:sz w:val="18"/>
                <w:szCs w:val="18"/>
              </w:rPr>
              <w:t>联系方式</w:t>
            </w:r>
          </w:p>
          <w:p w:rsidR="00441C25" w:rsidRDefault="00B3305B">
            <w:pPr>
              <w:adjustRightInd w:val="0"/>
              <w:snapToGrid w:val="0"/>
              <w:spacing w:line="280" w:lineRule="exact"/>
              <w:rPr>
                <w:rFonts w:ascii="宋体" w:hAnsi="宋体"/>
                <w:sz w:val="18"/>
                <w:szCs w:val="18"/>
              </w:rPr>
            </w:pPr>
            <w:r>
              <w:rPr>
                <w:rFonts w:ascii="宋体" w:hAnsi="宋体" w:hint="eastAsia"/>
                <w:sz w:val="18"/>
                <w:szCs w:val="18"/>
              </w:rPr>
              <w:t>电话号码：□□□□</w:t>
            </w:r>
            <w:r>
              <w:rPr>
                <w:rFonts w:ascii="宋体" w:hAnsi="宋体" w:hint="eastAsia"/>
                <w:sz w:val="18"/>
                <w:szCs w:val="18"/>
              </w:rPr>
              <w:t>-</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传真号码：□□□□□□□□</w:t>
            </w:r>
          </w:p>
          <w:p w:rsidR="00441C25" w:rsidRDefault="00B3305B">
            <w:pPr>
              <w:widowControl/>
              <w:adjustRightInd w:val="0"/>
              <w:snapToGrid w:val="0"/>
              <w:spacing w:line="280" w:lineRule="exact"/>
              <w:rPr>
                <w:rFonts w:ascii="宋体" w:hAnsi="宋体"/>
                <w:sz w:val="18"/>
                <w:szCs w:val="18"/>
                <w:u w:val="single"/>
              </w:rPr>
            </w:pPr>
            <w:r>
              <w:rPr>
                <w:rFonts w:ascii="宋体" w:hAnsi="宋体" w:hint="eastAsia"/>
                <w:sz w:val="18"/>
                <w:szCs w:val="18"/>
              </w:rPr>
              <w:t>邮政编码：□□□□□□</w:t>
            </w:r>
            <w:r>
              <w:rPr>
                <w:rFonts w:ascii="宋体" w:hAnsi="宋体" w:hint="eastAsia"/>
                <w:sz w:val="18"/>
                <w:szCs w:val="18"/>
              </w:rPr>
              <w:t xml:space="preserve">                 </w:t>
            </w:r>
            <w:r>
              <w:rPr>
                <w:rFonts w:ascii="宋体" w:hAnsi="宋体"/>
                <w:sz w:val="18"/>
                <w:szCs w:val="18"/>
              </w:rPr>
              <w:t>电子邮箱</w:t>
            </w:r>
            <w:r>
              <w:rPr>
                <w:rFonts w:ascii="宋体" w:hAnsi="宋体" w:hint="eastAsia"/>
                <w:sz w:val="18"/>
                <w:szCs w:val="18"/>
              </w:rPr>
              <w:t>：</w:t>
            </w:r>
            <w:r>
              <w:rPr>
                <w:rFonts w:ascii="宋体" w:hAnsi="宋体" w:hint="eastAsia"/>
                <w:sz w:val="18"/>
                <w:szCs w:val="18"/>
                <w:u w:val="single"/>
              </w:rPr>
              <w:t xml:space="preserve">                 </w:t>
            </w:r>
          </w:p>
          <w:p w:rsidR="00441C25" w:rsidRDefault="00B3305B">
            <w:pPr>
              <w:widowControl/>
              <w:adjustRightInd w:val="0"/>
              <w:snapToGrid w:val="0"/>
              <w:spacing w:line="280" w:lineRule="exact"/>
              <w:jc w:val="left"/>
              <w:rPr>
                <w:rFonts w:ascii="宋体" w:hAnsi="宋体"/>
                <w:sz w:val="18"/>
                <w:szCs w:val="18"/>
              </w:rPr>
            </w:pPr>
            <w:r>
              <w:rPr>
                <w:rFonts w:ascii="宋体" w:hAnsi="宋体" w:hint="eastAsia"/>
                <w:sz w:val="18"/>
                <w:szCs w:val="18"/>
              </w:rPr>
              <w:t>联系人：</w:t>
            </w:r>
            <w:r>
              <w:rPr>
                <w:rFonts w:ascii="宋体" w:hAnsi="宋体" w:hint="eastAsia"/>
                <w:sz w:val="18"/>
                <w:szCs w:val="18"/>
              </w:rPr>
              <w:t xml:space="preserve">___________            </w:t>
            </w:r>
            <w:r>
              <w:rPr>
                <w:rFonts w:ascii="宋体" w:hAnsi="宋体" w:hint="eastAsia"/>
                <w:sz w:val="18"/>
                <w:szCs w:val="18"/>
              </w:rPr>
              <w:t xml:space="preserve">        </w:t>
            </w:r>
            <w:r>
              <w:rPr>
                <w:rFonts w:ascii="宋体" w:hAnsi="宋体" w:hint="eastAsia"/>
                <w:sz w:val="18"/>
                <w:szCs w:val="18"/>
              </w:rPr>
              <w:t>联系人手机号码：□□□□□□□□□□□</w:t>
            </w:r>
          </w:p>
        </w:tc>
      </w:tr>
      <w:tr w:rsidR="00441C25">
        <w:trPr>
          <w:cantSplit/>
          <w:jc w:val="center"/>
        </w:trPr>
        <w:tc>
          <w:tcPr>
            <w:tcW w:w="441" w:type="dxa"/>
            <w:vMerge w:val="restart"/>
            <w:tcBorders>
              <w:top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09</w:t>
            </w:r>
          </w:p>
        </w:tc>
        <w:tc>
          <w:tcPr>
            <w:tcW w:w="9232" w:type="dxa"/>
            <w:gridSpan w:val="11"/>
            <w:tcBorders>
              <w:top w:val="single" w:sz="2" w:space="0" w:color="auto"/>
              <w:bottom w:val="nil"/>
            </w:tcBorders>
          </w:tcPr>
          <w:p w:rsidR="00441C25" w:rsidRDefault="00B3305B">
            <w:pPr>
              <w:widowControl/>
              <w:adjustRightInd w:val="0"/>
              <w:snapToGrid w:val="0"/>
              <w:spacing w:line="280" w:lineRule="exact"/>
              <w:jc w:val="left"/>
              <w:rPr>
                <w:rFonts w:ascii="宋体" w:hAnsi="宋体"/>
                <w:sz w:val="18"/>
                <w:szCs w:val="18"/>
              </w:rPr>
            </w:pPr>
            <w:r>
              <w:rPr>
                <w:rFonts w:ascii="宋体" w:hAnsi="宋体"/>
                <w:sz w:val="18"/>
                <w:szCs w:val="18"/>
              </w:rPr>
              <w:t>登记注册类型</w:t>
            </w:r>
            <w:r>
              <w:rPr>
                <w:rFonts w:ascii="宋体" w:hAnsi="宋体"/>
                <w:sz w:val="18"/>
                <w:szCs w:val="18"/>
              </w:rPr>
              <w:t xml:space="preserve">    □□□</w:t>
            </w:r>
          </w:p>
        </w:tc>
      </w:tr>
      <w:tr w:rsidR="00441C25">
        <w:trPr>
          <w:gridAfter w:val="1"/>
          <w:wAfter w:w="25" w:type="dxa"/>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1861" w:type="dxa"/>
            <w:tcBorders>
              <w:top w:val="nil"/>
              <w:bottom w:val="nil"/>
              <w:right w:val="nil"/>
            </w:tcBorders>
          </w:tcPr>
          <w:p w:rsidR="00441C25" w:rsidRDefault="00B3305B">
            <w:pPr>
              <w:adjustRightInd w:val="0"/>
              <w:snapToGrid w:val="0"/>
              <w:spacing w:line="280" w:lineRule="exact"/>
              <w:rPr>
                <w:rFonts w:ascii="宋体" w:hAnsi="宋体"/>
                <w:sz w:val="18"/>
                <w:szCs w:val="18"/>
              </w:rPr>
            </w:pPr>
            <w:r>
              <w:rPr>
                <w:rFonts w:ascii="宋体" w:hAnsi="宋体"/>
                <w:sz w:val="18"/>
                <w:szCs w:val="18"/>
              </w:rPr>
              <w:t>内资企业</w:t>
            </w:r>
          </w:p>
        </w:tc>
        <w:tc>
          <w:tcPr>
            <w:tcW w:w="1842" w:type="dxa"/>
            <w:tcBorders>
              <w:top w:val="nil"/>
              <w:left w:val="nil"/>
              <w:bottom w:val="nil"/>
              <w:right w:val="nil"/>
            </w:tcBorders>
          </w:tcPr>
          <w:p w:rsidR="00441C25" w:rsidRDefault="00441C25">
            <w:pPr>
              <w:adjustRightInd w:val="0"/>
              <w:snapToGrid w:val="0"/>
              <w:spacing w:line="280" w:lineRule="exact"/>
              <w:rPr>
                <w:rFonts w:ascii="宋体" w:hAnsi="宋体"/>
                <w:sz w:val="18"/>
                <w:szCs w:val="18"/>
              </w:rPr>
            </w:pPr>
          </w:p>
        </w:tc>
        <w:tc>
          <w:tcPr>
            <w:tcW w:w="2970" w:type="dxa"/>
            <w:gridSpan w:val="6"/>
            <w:tcBorders>
              <w:top w:val="nil"/>
              <w:left w:val="nil"/>
              <w:bottom w:val="nil"/>
              <w:right w:val="nil"/>
            </w:tcBorders>
          </w:tcPr>
          <w:p w:rsidR="00441C25" w:rsidRDefault="00B3305B">
            <w:pPr>
              <w:adjustRightInd w:val="0"/>
              <w:snapToGrid w:val="0"/>
              <w:spacing w:line="280" w:lineRule="exact"/>
              <w:rPr>
                <w:rFonts w:ascii="宋体" w:hAnsi="宋体"/>
                <w:sz w:val="18"/>
                <w:szCs w:val="18"/>
              </w:rPr>
            </w:pPr>
            <w:r>
              <w:rPr>
                <w:rFonts w:ascii="宋体" w:hAnsi="宋体"/>
                <w:sz w:val="18"/>
                <w:szCs w:val="18"/>
              </w:rPr>
              <w:t>港澳台商投资企业</w:t>
            </w:r>
          </w:p>
        </w:tc>
        <w:tc>
          <w:tcPr>
            <w:tcW w:w="2534" w:type="dxa"/>
            <w:gridSpan w:val="2"/>
            <w:tcBorders>
              <w:top w:val="nil"/>
              <w:left w:val="nil"/>
              <w:bottom w:val="nil"/>
            </w:tcBorders>
          </w:tcPr>
          <w:p w:rsidR="00441C25" w:rsidRDefault="00B3305B">
            <w:pPr>
              <w:adjustRightInd w:val="0"/>
              <w:snapToGrid w:val="0"/>
              <w:spacing w:line="280" w:lineRule="exact"/>
              <w:rPr>
                <w:rFonts w:ascii="宋体" w:hAnsi="宋体"/>
                <w:sz w:val="18"/>
                <w:szCs w:val="18"/>
              </w:rPr>
            </w:pPr>
            <w:r>
              <w:rPr>
                <w:rFonts w:ascii="宋体" w:hAnsi="宋体"/>
                <w:sz w:val="18"/>
                <w:szCs w:val="18"/>
              </w:rPr>
              <w:t>外商投资企业</w:t>
            </w:r>
          </w:p>
        </w:tc>
      </w:tr>
      <w:tr w:rsidR="00441C25">
        <w:trPr>
          <w:gridAfter w:val="1"/>
          <w:wAfter w:w="25" w:type="dxa"/>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1861" w:type="dxa"/>
            <w:tcBorders>
              <w:top w:val="nil"/>
              <w:bottom w:val="nil"/>
              <w:right w:val="nil"/>
            </w:tcBorders>
          </w:tcPr>
          <w:p w:rsidR="00441C25" w:rsidRDefault="00B3305B">
            <w:pPr>
              <w:adjustRightInd w:val="0"/>
              <w:snapToGrid w:val="0"/>
              <w:spacing w:line="280" w:lineRule="exact"/>
              <w:rPr>
                <w:rFonts w:ascii="宋体" w:hAnsi="宋体"/>
                <w:sz w:val="18"/>
                <w:szCs w:val="18"/>
              </w:rPr>
            </w:pPr>
            <w:r>
              <w:rPr>
                <w:rFonts w:ascii="宋体" w:hAnsi="宋体"/>
                <w:sz w:val="18"/>
                <w:szCs w:val="18"/>
              </w:rPr>
              <w:t>110</w:t>
            </w:r>
            <w:r>
              <w:rPr>
                <w:rFonts w:ascii="宋体" w:hAnsi="宋体"/>
                <w:sz w:val="18"/>
                <w:szCs w:val="18"/>
              </w:rPr>
              <w:t>国有企业</w:t>
            </w:r>
          </w:p>
        </w:tc>
        <w:tc>
          <w:tcPr>
            <w:tcW w:w="1842" w:type="dxa"/>
            <w:tcBorders>
              <w:top w:val="nil"/>
              <w:left w:val="nil"/>
              <w:bottom w:val="nil"/>
              <w:right w:val="nil"/>
            </w:tcBorders>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160</w:t>
            </w:r>
            <w:r>
              <w:rPr>
                <w:rFonts w:ascii="宋体" w:hAnsi="宋体" w:hint="eastAsia"/>
                <w:sz w:val="18"/>
                <w:szCs w:val="18"/>
              </w:rPr>
              <w:t>股份有限</w:t>
            </w:r>
            <w:r>
              <w:rPr>
                <w:rFonts w:ascii="宋体" w:hAnsi="宋体"/>
                <w:sz w:val="18"/>
                <w:szCs w:val="18"/>
              </w:rPr>
              <w:t>公司</w:t>
            </w:r>
          </w:p>
        </w:tc>
        <w:tc>
          <w:tcPr>
            <w:tcW w:w="2970" w:type="dxa"/>
            <w:gridSpan w:val="6"/>
            <w:tcBorders>
              <w:top w:val="nil"/>
              <w:left w:val="nil"/>
              <w:bottom w:val="nil"/>
              <w:right w:val="nil"/>
            </w:tcBorders>
          </w:tcPr>
          <w:p w:rsidR="00441C25" w:rsidRDefault="00B3305B">
            <w:pPr>
              <w:adjustRightInd w:val="0"/>
              <w:snapToGrid w:val="0"/>
              <w:spacing w:line="280" w:lineRule="exact"/>
              <w:rPr>
                <w:rFonts w:ascii="宋体" w:hAnsi="宋体"/>
                <w:sz w:val="18"/>
                <w:szCs w:val="18"/>
              </w:rPr>
            </w:pPr>
            <w:r>
              <w:rPr>
                <w:rFonts w:ascii="宋体" w:hAnsi="宋体"/>
                <w:spacing w:val="-6"/>
                <w:sz w:val="18"/>
                <w:szCs w:val="18"/>
              </w:rPr>
              <w:t>210</w:t>
            </w:r>
            <w:r>
              <w:rPr>
                <w:rFonts w:ascii="宋体" w:hAnsi="宋体"/>
                <w:spacing w:val="-6"/>
                <w:sz w:val="18"/>
                <w:szCs w:val="18"/>
              </w:rPr>
              <w:t>合资经营企业（港或澳、台资）</w:t>
            </w:r>
            <w:r>
              <w:rPr>
                <w:rFonts w:ascii="宋体" w:hAnsi="宋体"/>
                <w:spacing w:val="-6"/>
                <w:sz w:val="18"/>
                <w:szCs w:val="18"/>
              </w:rPr>
              <w:t xml:space="preserve"> </w:t>
            </w:r>
          </w:p>
        </w:tc>
        <w:tc>
          <w:tcPr>
            <w:tcW w:w="2534" w:type="dxa"/>
            <w:gridSpan w:val="2"/>
            <w:tcBorders>
              <w:top w:val="nil"/>
              <w:left w:val="nil"/>
              <w:bottom w:val="nil"/>
            </w:tcBorders>
          </w:tcPr>
          <w:p w:rsidR="00441C25" w:rsidRDefault="00B3305B">
            <w:pPr>
              <w:adjustRightInd w:val="0"/>
              <w:snapToGrid w:val="0"/>
              <w:spacing w:line="280" w:lineRule="exact"/>
              <w:rPr>
                <w:rFonts w:ascii="宋体" w:hAnsi="宋体"/>
                <w:sz w:val="18"/>
                <w:szCs w:val="18"/>
              </w:rPr>
            </w:pPr>
            <w:r>
              <w:rPr>
                <w:rFonts w:ascii="宋体" w:hAnsi="宋体"/>
                <w:sz w:val="18"/>
                <w:szCs w:val="18"/>
              </w:rPr>
              <w:t>310</w:t>
            </w:r>
            <w:r>
              <w:rPr>
                <w:rFonts w:ascii="宋体" w:hAnsi="宋体"/>
                <w:sz w:val="18"/>
                <w:szCs w:val="18"/>
              </w:rPr>
              <w:t>中外合资经营企业</w:t>
            </w:r>
          </w:p>
        </w:tc>
      </w:tr>
      <w:tr w:rsidR="00441C25">
        <w:trPr>
          <w:gridAfter w:val="1"/>
          <w:wAfter w:w="25" w:type="dxa"/>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1861" w:type="dxa"/>
            <w:tcBorders>
              <w:top w:val="nil"/>
              <w:bottom w:val="nil"/>
              <w:right w:val="nil"/>
            </w:tcBorders>
          </w:tcPr>
          <w:p w:rsidR="00441C25" w:rsidRDefault="00B3305B">
            <w:pPr>
              <w:adjustRightInd w:val="0"/>
              <w:snapToGrid w:val="0"/>
              <w:spacing w:line="280" w:lineRule="exact"/>
              <w:rPr>
                <w:rFonts w:ascii="宋体" w:hAnsi="宋体"/>
                <w:sz w:val="18"/>
                <w:szCs w:val="18"/>
              </w:rPr>
            </w:pPr>
            <w:r>
              <w:rPr>
                <w:rFonts w:ascii="宋体" w:hAnsi="宋体"/>
                <w:sz w:val="18"/>
                <w:szCs w:val="18"/>
              </w:rPr>
              <w:t>120</w:t>
            </w:r>
            <w:r>
              <w:rPr>
                <w:rFonts w:ascii="宋体" w:hAnsi="宋体"/>
                <w:sz w:val="18"/>
                <w:szCs w:val="18"/>
              </w:rPr>
              <w:t>集体企业</w:t>
            </w:r>
          </w:p>
        </w:tc>
        <w:tc>
          <w:tcPr>
            <w:tcW w:w="1842" w:type="dxa"/>
            <w:tcBorders>
              <w:top w:val="nil"/>
              <w:left w:val="nil"/>
              <w:bottom w:val="nil"/>
              <w:right w:val="nil"/>
            </w:tcBorders>
          </w:tcPr>
          <w:p w:rsidR="00441C25" w:rsidRDefault="00B3305B">
            <w:pPr>
              <w:adjustRightInd w:val="0"/>
              <w:snapToGrid w:val="0"/>
              <w:spacing w:line="280" w:lineRule="exact"/>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0</w:t>
            </w:r>
            <w:r>
              <w:rPr>
                <w:rFonts w:ascii="宋体" w:hAnsi="宋体" w:hint="eastAsia"/>
                <w:sz w:val="18"/>
                <w:szCs w:val="18"/>
              </w:rPr>
              <w:t>私营企业</w:t>
            </w:r>
          </w:p>
        </w:tc>
        <w:tc>
          <w:tcPr>
            <w:tcW w:w="2970" w:type="dxa"/>
            <w:gridSpan w:val="6"/>
            <w:tcBorders>
              <w:top w:val="nil"/>
              <w:left w:val="nil"/>
              <w:bottom w:val="nil"/>
              <w:right w:val="nil"/>
            </w:tcBorders>
          </w:tcPr>
          <w:p w:rsidR="00441C25" w:rsidRDefault="00B3305B">
            <w:pPr>
              <w:adjustRightInd w:val="0"/>
              <w:snapToGrid w:val="0"/>
              <w:spacing w:line="280" w:lineRule="exact"/>
              <w:rPr>
                <w:rFonts w:ascii="宋体" w:hAnsi="宋体"/>
                <w:sz w:val="18"/>
                <w:szCs w:val="18"/>
              </w:rPr>
            </w:pPr>
            <w:r>
              <w:rPr>
                <w:rFonts w:ascii="宋体" w:hAnsi="宋体"/>
                <w:spacing w:val="-6"/>
                <w:sz w:val="18"/>
                <w:szCs w:val="18"/>
              </w:rPr>
              <w:t>220</w:t>
            </w:r>
            <w:r>
              <w:rPr>
                <w:rFonts w:ascii="宋体" w:hAnsi="宋体"/>
                <w:spacing w:val="-6"/>
                <w:sz w:val="18"/>
                <w:szCs w:val="18"/>
              </w:rPr>
              <w:t>合作经营企业（港或澳、台资）</w:t>
            </w:r>
          </w:p>
        </w:tc>
        <w:tc>
          <w:tcPr>
            <w:tcW w:w="2534" w:type="dxa"/>
            <w:gridSpan w:val="2"/>
            <w:tcBorders>
              <w:top w:val="nil"/>
              <w:left w:val="nil"/>
              <w:bottom w:val="nil"/>
            </w:tcBorders>
          </w:tcPr>
          <w:p w:rsidR="00441C25" w:rsidRDefault="00B3305B">
            <w:pPr>
              <w:adjustRightInd w:val="0"/>
              <w:snapToGrid w:val="0"/>
              <w:spacing w:line="280" w:lineRule="exact"/>
              <w:rPr>
                <w:rFonts w:ascii="宋体" w:hAnsi="宋体"/>
                <w:sz w:val="18"/>
                <w:szCs w:val="18"/>
              </w:rPr>
            </w:pPr>
            <w:r>
              <w:rPr>
                <w:rFonts w:ascii="宋体" w:hAnsi="宋体"/>
                <w:sz w:val="18"/>
                <w:szCs w:val="18"/>
              </w:rPr>
              <w:t>320</w:t>
            </w:r>
            <w:r>
              <w:rPr>
                <w:rFonts w:ascii="宋体" w:hAnsi="宋体"/>
                <w:sz w:val="18"/>
                <w:szCs w:val="18"/>
              </w:rPr>
              <w:t>中外合作经营企业</w:t>
            </w:r>
          </w:p>
        </w:tc>
      </w:tr>
      <w:tr w:rsidR="00441C25">
        <w:trPr>
          <w:gridAfter w:val="1"/>
          <w:wAfter w:w="25" w:type="dxa"/>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1861" w:type="dxa"/>
            <w:tcBorders>
              <w:top w:val="nil"/>
              <w:bottom w:val="nil"/>
              <w:right w:val="nil"/>
            </w:tcBorders>
          </w:tcPr>
          <w:p w:rsidR="00441C25" w:rsidRDefault="00B3305B">
            <w:pPr>
              <w:adjustRightInd w:val="0"/>
              <w:snapToGrid w:val="0"/>
              <w:spacing w:line="280" w:lineRule="exact"/>
              <w:rPr>
                <w:rFonts w:ascii="宋体" w:hAnsi="宋体"/>
                <w:sz w:val="18"/>
                <w:szCs w:val="18"/>
              </w:rPr>
            </w:pPr>
            <w:r>
              <w:rPr>
                <w:rFonts w:ascii="宋体" w:hAnsi="宋体"/>
                <w:sz w:val="18"/>
                <w:szCs w:val="18"/>
              </w:rPr>
              <w:t>130</w:t>
            </w:r>
            <w:r>
              <w:rPr>
                <w:rFonts w:ascii="宋体" w:hAnsi="宋体"/>
                <w:sz w:val="18"/>
                <w:szCs w:val="18"/>
              </w:rPr>
              <w:t>股份合作企业</w:t>
            </w:r>
          </w:p>
        </w:tc>
        <w:tc>
          <w:tcPr>
            <w:tcW w:w="1842" w:type="dxa"/>
            <w:tcBorders>
              <w:top w:val="nil"/>
              <w:left w:val="nil"/>
              <w:bottom w:val="nil"/>
              <w:right w:val="nil"/>
            </w:tcBorders>
          </w:tcPr>
          <w:p w:rsidR="00441C25" w:rsidRDefault="00441C25">
            <w:pPr>
              <w:adjustRightInd w:val="0"/>
              <w:snapToGrid w:val="0"/>
              <w:spacing w:line="280" w:lineRule="exact"/>
              <w:rPr>
                <w:rFonts w:ascii="宋体" w:hAnsi="宋体"/>
                <w:sz w:val="18"/>
                <w:szCs w:val="18"/>
              </w:rPr>
            </w:pPr>
          </w:p>
        </w:tc>
        <w:tc>
          <w:tcPr>
            <w:tcW w:w="2970" w:type="dxa"/>
            <w:gridSpan w:val="6"/>
            <w:tcBorders>
              <w:top w:val="nil"/>
              <w:left w:val="nil"/>
              <w:bottom w:val="nil"/>
              <w:right w:val="nil"/>
            </w:tcBorders>
          </w:tcPr>
          <w:p w:rsidR="00441C25" w:rsidRDefault="00B3305B">
            <w:pPr>
              <w:adjustRightInd w:val="0"/>
              <w:snapToGrid w:val="0"/>
              <w:spacing w:line="280" w:lineRule="exact"/>
              <w:rPr>
                <w:rFonts w:ascii="宋体" w:hAnsi="宋体"/>
                <w:sz w:val="18"/>
                <w:szCs w:val="18"/>
              </w:rPr>
            </w:pPr>
            <w:r>
              <w:rPr>
                <w:rFonts w:ascii="宋体" w:hAnsi="宋体"/>
                <w:spacing w:val="-6"/>
                <w:sz w:val="18"/>
                <w:szCs w:val="18"/>
              </w:rPr>
              <w:t>230</w:t>
            </w:r>
            <w:r>
              <w:rPr>
                <w:rFonts w:ascii="宋体" w:hAnsi="宋体"/>
                <w:spacing w:val="-6"/>
                <w:sz w:val="18"/>
                <w:szCs w:val="18"/>
              </w:rPr>
              <w:t>港澳台商独资企业</w:t>
            </w:r>
          </w:p>
        </w:tc>
        <w:tc>
          <w:tcPr>
            <w:tcW w:w="2534" w:type="dxa"/>
            <w:gridSpan w:val="2"/>
            <w:tcBorders>
              <w:top w:val="nil"/>
              <w:left w:val="nil"/>
              <w:bottom w:val="nil"/>
            </w:tcBorders>
          </w:tcPr>
          <w:p w:rsidR="00441C25" w:rsidRDefault="00B3305B">
            <w:pPr>
              <w:adjustRightInd w:val="0"/>
              <w:snapToGrid w:val="0"/>
              <w:spacing w:line="280" w:lineRule="exact"/>
              <w:rPr>
                <w:rFonts w:ascii="宋体" w:hAnsi="宋体"/>
                <w:sz w:val="18"/>
                <w:szCs w:val="18"/>
              </w:rPr>
            </w:pPr>
            <w:r>
              <w:rPr>
                <w:rFonts w:ascii="宋体" w:hAnsi="宋体"/>
                <w:sz w:val="18"/>
                <w:szCs w:val="18"/>
              </w:rPr>
              <w:t>330</w:t>
            </w:r>
            <w:r>
              <w:rPr>
                <w:rFonts w:ascii="宋体" w:hAnsi="宋体"/>
                <w:sz w:val="18"/>
                <w:szCs w:val="18"/>
              </w:rPr>
              <w:t>外资企业</w:t>
            </w:r>
          </w:p>
        </w:tc>
      </w:tr>
      <w:tr w:rsidR="00441C25">
        <w:trPr>
          <w:gridAfter w:val="1"/>
          <w:wAfter w:w="25" w:type="dxa"/>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1861" w:type="dxa"/>
            <w:tcBorders>
              <w:top w:val="nil"/>
              <w:bottom w:val="nil"/>
              <w:right w:val="nil"/>
            </w:tcBorders>
          </w:tcPr>
          <w:p w:rsidR="00441C25" w:rsidRDefault="00B3305B">
            <w:pPr>
              <w:widowControl/>
              <w:adjustRightInd w:val="0"/>
              <w:snapToGrid w:val="0"/>
              <w:spacing w:line="280" w:lineRule="exact"/>
              <w:jc w:val="left"/>
              <w:rPr>
                <w:rFonts w:ascii="宋体" w:hAnsi="宋体"/>
                <w:sz w:val="18"/>
                <w:szCs w:val="18"/>
              </w:rPr>
            </w:pPr>
            <w:r>
              <w:rPr>
                <w:rFonts w:ascii="宋体" w:hAnsi="宋体"/>
                <w:sz w:val="18"/>
                <w:szCs w:val="18"/>
              </w:rPr>
              <w:t>14</w:t>
            </w:r>
            <w:r>
              <w:rPr>
                <w:rFonts w:ascii="宋体" w:hAnsi="宋体" w:hint="eastAsia"/>
                <w:sz w:val="18"/>
                <w:szCs w:val="18"/>
              </w:rPr>
              <w:t>0</w:t>
            </w:r>
            <w:r>
              <w:rPr>
                <w:rFonts w:ascii="宋体" w:hAnsi="宋体"/>
                <w:sz w:val="18"/>
                <w:szCs w:val="18"/>
              </w:rPr>
              <w:t>联营企业</w:t>
            </w:r>
          </w:p>
        </w:tc>
        <w:tc>
          <w:tcPr>
            <w:tcW w:w="1842" w:type="dxa"/>
            <w:tcBorders>
              <w:top w:val="nil"/>
              <w:left w:val="nil"/>
              <w:bottom w:val="nil"/>
              <w:right w:val="nil"/>
            </w:tcBorders>
          </w:tcPr>
          <w:p w:rsidR="00441C25" w:rsidRDefault="00441C25">
            <w:pPr>
              <w:adjustRightInd w:val="0"/>
              <w:snapToGrid w:val="0"/>
              <w:spacing w:line="280" w:lineRule="exact"/>
              <w:jc w:val="left"/>
              <w:rPr>
                <w:rFonts w:ascii="宋体" w:hAnsi="宋体"/>
                <w:sz w:val="18"/>
                <w:szCs w:val="18"/>
              </w:rPr>
            </w:pPr>
          </w:p>
        </w:tc>
        <w:tc>
          <w:tcPr>
            <w:tcW w:w="2970" w:type="dxa"/>
            <w:gridSpan w:val="6"/>
            <w:tcBorders>
              <w:top w:val="nil"/>
              <w:left w:val="nil"/>
              <w:bottom w:val="nil"/>
              <w:right w:val="nil"/>
            </w:tcBorders>
          </w:tcPr>
          <w:p w:rsidR="00441C25" w:rsidRDefault="00B3305B">
            <w:pPr>
              <w:adjustRightInd w:val="0"/>
              <w:snapToGrid w:val="0"/>
              <w:spacing w:line="280" w:lineRule="exact"/>
              <w:jc w:val="left"/>
              <w:rPr>
                <w:rFonts w:ascii="宋体" w:hAnsi="宋体"/>
                <w:sz w:val="18"/>
                <w:szCs w:val="18"/>
              </w:rPr>
            </w:pPr>
            <w:r>
              <w:rPr>
                <w:rFonts w:ascii="宋体" w:hAnsi="宋体"/>
                <w:spacing w:val="-10"/>
                <w:sz w:val="18"/>
                <w:szCs w:val="18"/>
              </w:rPr>
              <w:t>240</w:t>
            </w:r>
            <w:r>
              <w:rPr>
                <w:rFonts w:ascii="宋体" w:hAnsi="宋体"/>
                <w:spacing w:val="-10"/>
                <w:sz w:val="18"/>
                <w:szCs w:val="18"/>
              </w:rPr>
              <w:t>港澳台商投资股份有限公司</w:t>
            </w:r>
          </w:p>
        </w:tc>
        <w:tc>
          <w:tcPr>
            <w:tcW w:w="2534" w:type="dxa"/>
            <w:gridSpan w:val="2"/>
            <w:tcBorders>
              <w:top w:val="nil"/>
              <w:left w:val="nil"/>
              <w:bottom w:val="nil"/>
            </w:tcBorders>
          </w:tcPr>
          <w:p w:rsidR="00441C25" w:rsidRDefault="00B3305B">
            <w:pPr>
              <w:adjustRightInd w:val="0"/>
              <w:snapToGrid w:val="0"/>
              <w:spacing w:line="280" w:lineRule="exact"/>
              <w:jc w:val="left"/>
              <w:rPr>
                <w:rFonts w:ascii="宋体" w:hAnsi="宋体"/>
                <w:sz w:val="18"/>
                <w:szCs w:val="18"/>
              </w:rPr>
            </w:pPr>
            <w:r>
              <w:rPr>
                <w:rFonts w:ascii="宋体" w:hAnsi="宋体"/>
                <w:sz w:val="18"/>
                <w:szCs w:val="18"/>
              </w:rPr>
              <w:t>340</w:t>
            </w:r>
            <w:r>
              <w:rPr>
                <w:rFonts w:ascii="宋体" w:hAnsi="宋体"/>
                <w:sz w:val="18"/>
                <w:szCs w:val="18"/>
              </w:rPr>
              <w:t>外商投资股份有限公司</w:t>
            </w:r>
          </w:p>
        </w:tc>
      </w:tr>
      <w:tr w:rsidR="00441C25">
        <w:trPr>
          <w:gridAfter w:val="1"/>
          <w:wAfter w:w="25" w:type="dxa"/>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1861" w:type="dxa"/>
            <w:tcBorders>
              <w:top w:val="nil"/>
              <w:bottom w:val="nil"/>
              <w:right w:val="nil"/>
            </w:tcBorders>
          </w:tcPr>
          <w:p w:rsidR="00441C25" w:rsidRDefault="00B3305B">
            <w:pPr>
              <w:adjustRightInd w:val="0"/>
              <w:snapToGrid w:val="0"/>
              <w:spacing w:line="280" w:lineRule="exact"/>
              <w:rPr>
                <w:rFonts w:ascii="宋体" w:hAnsi="宋体"/>
                <w:sz w:val="18"/>
                <w:szCs w:val="18"/>
              </w:rPr>
            </w:pPr>
            <w:r>
              <w:rPr>
                <w:rFonts w:ascii="宋体" w:hAnsi="宋体"/>
                <w:sz w:val="18"/>
                <w:szCs w:val="18"/>
              </w:rPr>
              <w:t>1</w:t>
            </w:r>
            <w:r>
              <w:rPr>
                <w:rFonts w:ascii="宋体" w:hAnsi="宋体" w:hint="eastAsia"/>
                <w:sz w:val="18"/>
                <w:szCs w:val="18"/>
              </w:rPr>
              <w:t>50</w:t>
            </w:r>
            <w:r>
              <w:rPr>
                <w:rFonts w:ascii="宋体" w:hAnsi="宋体" w:hint="eastAsia"/>
                <w:sz w:val="18"/>
                <w:szCs w:val="18"/>
              </w:rPr>
              <w:t>有限责任公司</w:t>
            </w:r>
          </w:p>
        </w:tc>
        <w:tc>
          <w:tcPr>
            <w:tcW w:w="1842" w:type="dxa"/>
            <w:tcBorders>
              <w:top w:val="nil"/>
              <w:left w:val="nil"/>
              <w:bottom w:val="nil"/>
              <w:right w:val="nil"/>
            </w:tcBorders>
          </w:tcPr>
          <w:p w:rsidR="00441C25" w:rsidRDefault="00441C25">
            <w:pPr>
              <w:adjustRightInd w:val="0"/>
              <w:snapToGrid w:val="0"/>
              <w:spacing w:line="280" w:lineRule="exact"/>
              <w:rPr>
                <w:rFonts w:ascii="宋体" w:hAnsi="宋体"/>
                <w:sz w:val="18"/>
                <w:szCs w:val="18"/>
              </w:rPr>
            </w:pPr>
          </w:p>
        </w:tc>
        <w:tc>
          <w:tcPr>
            <w:tcW w:w="2970" w:type="dxa"/>
            <w:gridSpan w:val="6"/>
            <w:tcBorders>
              <w:top w:val="nil"/>
              <w:left w:val="nil"/>
              <w:bottom w:val="nil"/>
              <w:right w:val="nil"/>
            </w:tcBorders>
          </w:tcPr>
          <w:p w:rsidR="00441C25" w:rsidRDefault="00B3305B">
            <w:pPr>
              <w:adjustRightInd w:val="0"/>
              <w:snapToGrid w:val="0"/>
              <w:spacing w:line="280" w:lineRule="exact"/>
              <w:rPr>
                <w:rFonts w:ascii="宋体" w:hAnsi="宋体"/>
                <w:sz w:val="18"/>
                <w:szCs w:val="18"/>
              </w:rPr>
            </w:pPr>
            <w:r>
              <w:rPr>
                <w:rFonts w:ascii="宋体" w:hAnsi="宋体"/>
                <w:spacing w:val="-6"/>
                <w:sz w:val="18"/>
                <w:szCs w:val="18"/>
              </w:rPr>
              <w:t>290</w:t>
            </w:r>
            <w:r>
              <w:rPr>
                <w:rFonts w:ascii="宋体" w:hAnsi="宋体"/>
                <w:spacing w:val="-6"/>
                <w:sz w:val="18"/>
                <w:szCs w:val="18"/>
              </w:rPr>
              <w:t>其他港澳台商投资企业</w:t>
            </w:r>
          </w:p>
        </w:tc>
        <w:tc>
          <w:tcPr>
            <w:tcW w:w="2534" w:type="dxa"/>
            <w:gridSpan w:val="2"/>
            <w:tcBorders>
              <w:top w:val="nil"/>
              <w:left w:val="nil"/>
              <w:bottom w:val="nil"/>
            </w:tcBorders>
          </w:tcPr>
          <w:p w:rsidR="00441C25" w:rsidRDefault="00B3305B">
            <w:pPr>
              <w:adjustRightInd w:val="0"/>
              <w:snapToGrid w:val="0"/>
              <w:spacing w:line="280" w:lineRule="exact"/>
              <w:rPr>
                <w:rFonts w:ascii="宋体" w:hAnsi="宋体"/>
                <w:sz w:val="18"/>
                <w:szCs w:val="18"/>
              </w:rPr>
            </w:pPr>
            <w:r>
              <w:rPr>
                <w:rFonts w:ascii="宋体" w:hAnsi="宋体"/>
                <w:sz w:val="18"/>
                <w:szCs w:val="18"/>
              </w:rPr>
              <w:t>390</w:t>
            </w:r>
            <w:r>
              <w:rPr>
                <w:rFonts w:ascii="宋体" w:hAnsi="宋体"/>
                <w:sz w:val="18"/>
                <w:szCs w:val="18"/>
              </w:rPr>
              <w:t>其他外商投资企业</w:t>
            </w:r>
          </w:p>
        </w:tc>
      </w:tr>
      <w:tr w:rsidR="00441C25">
        <w:trPr>
          <w:cantSplit/>
          <w:jc w:val="center"/>
        </w:trPr>
        <w:tc>
          <w:tcPr>
            <w:tcW w:w="441"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10</w:t>
            </w:r>
          </w:p>
        </w:tc>
        <w:tc>
          <w:tcPr>
            <w:tcW w:w="9232" w:type="dxa"/>
            <w:gridSpan w:val="11"/>
          </w:tcPr>
          <w:p w:rsidR="00441C25" w:rsidRDefault="00B3305B">
            <w:pPr>
              <w:adjustRightInd w:val="0"/>
              <w:snapToGrid w:val="0"/>
              <w:spacing w:line="280" w:lineRule="exact"/>
              <w:rPr>
                <w:rFonts w:ascii="宋体" w:hAnsi="宋体"/>
                <w:sz w:val="18"/>
                <w:szCs w:val="18"/>
                <w:u w:val="single"/>
              </w:rPr>
            </w:pPr>
            <w:r>
              <w:rPr>
                <w:rFonts w:ascii="宋体" w:hAnsi="宋体"/>
                <w:sz w:val="18"/>
                <w:szCs w:val="18"/>
              </w:rPr>
              <w:t>上市情况</w:t>
            </w:r>
            <w:r>
              <w:rPr>
                <w:rFonts w:ascii="宋体" w:hAnsi="宋体"/>
                <w:sz w:val="18"/>
                <w:szCs w:val="18"/>
              </w:rPr>
              <w:t xml:space="preserve">   □    1</w:t>
            </w:r>
            <w:r>
              <w:rPr>
                <w:rFonts w:ascii="宋体" w:hAnsi="宋体"/>
                <w:sz w:val="18"/>
                <w:szCs w:val="18"/>
              </w:rPr>
              <w:t>未上市</w:t>
            </w:r>
            <w:r>
              <w:rPr>
                <w:rFonts w:ascii="宋体" w:hAnsi="宋体"/>
                <w:sz w:val="18"/>
                <w:szCs w:val="18"/>
              </w:rPr>
              <w:t xml:space="preserve">   2</w:t>
            </w:r>
            <w:r>
              <w:rPr>
                <w:rFonts w:ascii="宋体" w:hAnsi="宋体"/>
                <w:sz w:val="18"/>
                <w:szCs w:val="18"/>
              </w:rPr>
              <w:t>已上市</w:t>
            </w:r>
            <w:r>
              <w:rPr>
                <w:rFonts w:ascii="宋体" w:hAnsi="宋体"/>
                <w:sz w:val="18"/>
                <w:szCs w:val="18"/>
              </w:rPr>
              <w:t xml:space="preserve">      </w:t>
            </w:r>
            <w:r>
              <w:rPr>
                <w:rFonts w:ascii="宋体" w:hAnsi="宋体"/>
                <w:sz w:val="18"/>
                <w:szCs w:val="18"/>
              </w:rPr>
              <w:t>上市时间</w:t>
            </w:r>
            <w:r>
              <w:rPr>
                <w:rFonts w:ascii="宋体" w:hAnsi="宋体"/>
                <w:sz w:val="18"/>
                <w:szCs w:val="18"/>
                <w:u w:val="single"/>
              </w:rPr>
              <w:t xml:space="preserve">              </w:t>
            </w:r>
            <w:r>
              <w:rPr>
                <w:rFonts w:ascii="宋体" w:hAnsi="宋体"/>
                <w:sz w:val="18"/>
                <w:szCs w:val="18"/>
              </w:rPr>
              <w:t xml:space="preserve">    </w:t>
            </w:r>
            <w:r>
              <w:rPr>
                <w:rFonts w:ascii="宋体" w:hAnsi="宋体"/>
                <w:sz w:val="18"/>
                <w:szCs w:val="18"/>
              </w:rPr>
              <w:t>股票代码</w:t>
            </w:r>
            <w:r>
              <w:rPr>
                <w:rFonts w:ascii="宋体" w:hAnsi="宋体" w:hint="eastAsia"/>
                <w:sz w:val="18"/>
                <w:szCs w:val="18"/>
                <w:u w:val="single"/>
              </w:rPr>
              <w:t xml:space="preserve">               </w:t>
            </w:r>
          </w:p>
        </w:tc>
      </w:tr>
      <w:tr w:rsidR="00441C25">
        <w:trPr>
          <w:cantSplit/>
          <w:jc w:val="center"/>
        </w:trPr>
        <w:tc>
          <w:tcPr>
            <w:tcW w:w="441" w:type="dxa"/>
            <w:tcBorders>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1</w:t>
            </w:r>
            <w:r>
              <w:rPr>
                <w:rFonts w:ascii="宋体" w:hAnsi="宋体" w:hint="eastAsia"/>
                <w:sz w:val="18"/>
                <w:szCs w:val="18"/>
              </w:rPr>
              <w:t>1</w:t>
            </w:r>
          </w:p>
        </w:tc>
        <w:tc>
          <w:tcPr>
            <w:tcW w:w="9232" w:type="dxa"/>
            <w:gridSpan w:val="11"/>
            <w:tcBorders>
              <w:bottom w:val="single" w:sz="2" w:space="0" w:color="auto"/>
            </w:tcBorders>
          </w:tcPr>
          <w:p w:rsidR="00441C25" w:rsidRDefault="00B3305B">
            <w:pPr>
              <w:adjustRightInd w:val="0"/>
              <w:snapToGrid w:val="0"/>
              <w:spacing w:line="280" w:lineRule="exact"/>
              <w:rPr>
                <w:rFonts w:ascii="宋体" w:hAnsi="宋体"/>
                <w:sz w:val="18"/>
                <w:szCs w:val="18"/>
              </w:rPr>
            </w:pPr>
            <w:r>
              <w:rPr>
                <w:rFonts w:ascii="宋体" w:hAnsi="宋体"/>
                <w:sz w:val="18"/>
                <w:szCs w:val="18"/>
              </w:rPr>
              <w:t>高新技术企业认定情况</w:t>
            </w:r>
            <w:r>
              <w:rPr>
                <w:rFonts w:ascii="宋体" w:hAnsi="宋体"/>
                <w:sz w:val="18"/>
                <w:szCs w:val="18"/>
              </w:rPr>
              <w:t xml:space="preserve">    □    1</w:t>
            </w:r>
            <w:r>
              <w:rPr>
                <w:rFonts w:ascii="宋体" w:hAnsi="宋体"/>
                <w:sz w:val="18"/>
                <w:szCs w:val="18"/>
              </w:rPr>
              <w:t>未经认定</w:t>
            </w:r>
            <w:r>
              <w:rPr>
                <w:rFonts w:ascii="宋体" w:hAnsi="宋体"/>
                <w:sz w:val="18"/>
                <w:szCs w:val="18"/>
              </w:rPr>
              <w:t xml:space="preserve">     2 </w:t>
            </w:r>
            <w:r>
              <w:rPr>
                <w:rFonts w:ascii="宋体" w:hAnsi="宋体"/>
                <w:sz w:val="18"/>
                <w:szCs w:val="18"/>
              </w:rPr>
              <w:t>已经认定</w:t>
            </w:r>
            <w:r>
              <w:rPr>
                <w:rFonts w:ascii="宋体" w:hAnsi="宋体"/>
                <w:sz w:val="18"/>
                <w:szCs w:val="18"/>
              </w:rPr>
              <w:t xml:space="preserve"> </w:t>
            </w:r>
            <w:r>
              <w:rPr>
                <w:rFonts w:ascii="宋体" w:hAnsi="宋体" w:hint="eastAsia"/>
                <w:sz w:val="18"/>
                <w:szCs w:val="18"/>
              </w:rPr>
              <w:t xml:space="preserve">  </w:t>
            </w:r>
            <w:r>
              <w:rPr>
                <w:rFonts w:ascii="宋体" w:hAnsi="宋体"/>
                <w:sz w:val="18"/>
                <w:szCs w:val="18"/>
              </w:rPr>
              <w:t xml:space="preserve"> </w:t>
            </w:r>
            <w:r>
              <w:rPr>
                <w:rFonts w:ascii="宋体" w:hAnsi="宋体"/>
                <w:sz w:val="18"/>
                <w:szCs w:val="18"/>
              </w:rPr>
              <w:t>证书编号</w:t>
            </w:r>
            <w:r>
              <w:rPr>
                <w:rFonts w:ascii="宋体" w:hAnsi="宋体" w:hint="eastAsia"/>
                <w:sz w:val="18"/>
                <w:szCs w:val="18"/>
                <w:u w:val="single"/>
              </w:rPr>
              <w:t xml:space="preserve">                </w:t>
            </w:r>
            <w:r>
              <w:rPr>
                <w:rFonts w:ascii="宋体" w:hAnsi="宋体"/>
                <w:sz w:val="18"/>
                <w:szCs w:val="18"/>
              </w:rPr>
              <w:t xml:space="preserve"> </w:t>
            </w:r>
          </w:p>
        </w:tc>
      </w:tr>
      <w:tr w:rsidR="00441C25">
        <w:trPr>
          <w:cantSplit/>
          <w:jc w:val="center"/>
        </w:trPr>
        <w:tc>
          <w:tcPr>
            <w:tcW w:w="441" w:type="dxa"/>
            <w:tcBorders>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12</w:t>
            </w:r>
          </w:p>
        </w:tc>
        <w:tc>
          <w:tcPr>
            <w:tcW w:w="9232" w:type="dxa"/>
            <w:gridSpan w:val="11"/>
            <w:tcBorders>
              <w:bottom w:val="single" w:sz="2" w:space="0" w:color="auto"/>
            </w:tcBorders>
          </w:tcPr>
          <w:p w:rsidR="00441C25" w:rsidRDefault="00B3305B">
            <w:pPr>
              <w:adjustRightInd w:val="0"/>
              <w:snapToGrid w:val="0"/>
              <w:spacing w:line="280" w:lineRule="exact"/>
              <w:rPr>
                <w:rFonts w:ascii="宋体" w:hAnsi="宋体"/>
                <w:sz w:val="18"/>
                <w:szCs w:val="18"/>
                <w:u w:val="single"/>
              </w:rPr>
            </w:pPr>
            <w:r>
              <w:rPr>
                <w:rFonts w:ascii="宋体" w:hAnsi="宋体" w:hint="eastAsia"/>
                <w:sz w:val="18"/>
                <w:szCs w:val="18"/>
              </w:rPr>
              <w:t>调查年度专利授权数量：</w:t>
            </w:r>
            <w:r>
              <w:rPr>
                <w:rFonts w:ascii="宋体" w:hAnsi="宋体"/>
                <w:sz w:val="18"/>
                <w:szCs w:val="18"/>
                <w:u w:val="single"/>
              </w:rPr>
              <w:t xml:space="preserve">             </w:t>
            </w:r>
            <w:r>
              <w:rPr>
                <w:rFonts w:ascii="宋体" w:hAnsi="宋体"/>
                <w:sz w:val="18"/>
                <w:szCs w:val="18"/>
              </w:rPr>
              <w:t xml:space="preserve"> </w:t>
            </w:r>
            <w:r>
              <w:rPr>
                <w:rFonts w:ascii="宋体" w:hAnsi="宋体" w:hint="eastAsia"/>
                <w:color w:val="000000"/>
                <w:sz w:val="18"/>
                <w:szCs w:val="18"/>
              </w:rPr>
              <w:t>个</w:t>
            </w:r>
            <w:r>
              <w:rPr>
                <w:rFonts w:ascii="宋体" w:hAnsi="宋体" w:hint="eastAsia"/>
                <w:color w:val="000000"/>
                <w:sz w:val="18"/>
                <w:szCs w:val="18"/>
              </w:rPr>
              <w:t xml:space="preserve">    </w:t>
            </w:r>
            <w:r>
              <w:rPr>
                <w:rFonts w:ascii="宋体" w:hAnsi="宋体" w:hint="eastAsia"/>
                <w:color w:val="000000"/>
                <w:sz w:val="18"/>
                <w:szCs w:val="18"/>
              </w:rPr>
              <w:t>其中：发明专利授权数量</w:t>
            </w:r>
            <w:r>
              <w:rPr>
                <w:rFonts w:ascii="宋体" w:hAnsi="宋体" w:hint="eastAsia"/>
                <w:color w:val="000000"/>
                <w:sz w:val="18"/>
                <w:szCs w:val="18"/>
                <w:u w:val="single"/>
              </w:rPr>
              <w:t xml:space="preserve">             </w:t>
            </w:r>
            <w:r>
              <w:rPr>
                <w:rFonts w:ascii="宋体" w:hAnsi="宋体" w:hint="eastAsia"/>
                <w:color w:val="000000"/>
                <w:sz w:val="18"/>
                <w:szCs w:val="18"/>
              </w:rPr>
              <w:t>个</w:t>
            </w:r>
          </w:p>
        </w:tc>
      </w:tr>
      <w:tr w:rsidR="00441C25">
        <w:trPr>
          <w:cantSplit/>
          <w:jc w:val="center"/>
        </w:trPr>
        <w:tc>
          <w:tcPr>
            <w:tcW w:w="441" w:type="dxa"/>
            <w:tcBorders>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13</w:t>
            </w:r>
          </w:p>
        </w:tc>
        <w:tc>
          <w:tcPr>
            <w:tcW w:w="9232" w:type="dxa"/>
            <w:gridSpan w:val="11"/>
            <w:tcBorders>
              <w:bottom w:val="single" w:sz="2" w:space="0" w:color="auto"/>
            </w:tcBorders>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年内参与国际、国内、行业标准制修订数量：</w:t>
            </w:r>
            <w:r>
              <w:rPr>
                <w:rFonts w:ascii="宋体" w:hAnsi="宋体"/>
                <w:sz w:val="18"/>
                <w:szCs w:val="18"/>
                <w:u w:val="single"/>
              </w:rPr>
              <w:t xml:space="preserve">          </w:t>
            </w:r>
            <w:r>
              <w:rPr>
                <w:rFonts w:ascii="宋体" w:hAnsi="宋体" w:hint="eastAsia"/>
                <w:color w:val="000000"/>
                <w:sz w:val="18"/>
                <w:szCs w:val="18"/>
              </w:rPr>
              <w:t>个</w:t>
            </w:r>
            <w:r>
              <w:rPr>
                <w:rFonts w:ascii="宋体" w:hAnsi="宋体" w:hint="eastAsia"/>
                <w:color w:val="000000"/>
                <w:sz w:val="18"/>
                <w:szCs w:val="18"/>
              </w:rPr>
              <w:t xml:space="preserve">          </w:t>
            </w:r>
            <w:r>
              <w:rPr>
                <w:rFonts w:ascii="宋体" w:hAnsi="宋体" w:hint="eastAsia"/>
                <w:color w:val="000000"/>
                <w:sz w:val="18"/>
                <w:szCs w:val="18"/>
              </w:rPr>
              <w:t>其中：主持数量</w:t>
            </w:r>
            <w:r>
              <w:rPr>
                <w:rFonts w:ascii="宋体" w:hAnsi="宋体" w:hint="eastAsia"/>
                <w:color w:val="000000"/>
                <w:sz w:val="18"/>
                <w:szCs w:val="18"/>
                <w:u w:val="single"/>
              </w:rPr>
              <w:t xml:space="preserve">           </w:t>
            </w:r>
            <w:r>
              <w:rPr>
                <w:rFonts w:ascii="宋体" w:hAnsi="宋体" w:hint="eastAsia"/>
                <w:color w:val="000000"/>
                <w:sz w:val="18"/>
                <w:szCs w:val="18"/>
              </w:rPr>
              <w:t>个</w:t>
            </w:r>
          </w:p>
        </w:tc>
      </w:tr>
      <w:tr w:rsidR="00441C25">
        <w:trPr>
          <w:cantSplit/>
          <w:jc w:val="center"/>
        </w:trPr>
        <w:tc>
          <w:tcPr>
            <w:tcW w:w="441" w:type="dxa"/>
            <w:tcBorders>
              <w:top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14</w:t>
            </w:r>
          </w:p>
        </w:tc>
        <w:tc>
          <w:tcPr>
            <w:tcW w:w="9232" w:type="dxa"/>
            <w:gridSpan w:val="11"/>
            <w:tcBorders>
              <w:top w:val="single" w:sz="2" w:space="0" w:color="auto"/>
              <w:bottom w:val="single" w:sz="2" w:space="0" w:color="auto"/>
            </w:tcBorders>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经营活动范围</w:t>
            </w:r>
            <w:r>
              <w:rPr>
                <w:rFonts w:ascii="宋体" w:hAnsi="宋体"/>
                <w:sz w:val="18"/>
                <w:szCs w:val="18"/>
              </w:rPr>
              <w:t>（可多选）</w:t>
            </w:r>
            <w:r>
              <w:rPr>
                <w:rFonts w:ascii="宋体" w:hAnsi="宋体" w:hint="eastAsia"/>
                <w:sz w:val="18"/>
                <w:szCs w:val="18"/>
              </w:rPr>
              <w:t>：</w:t>
            </w:r>
          </w:p>
          <w:p w:rsidR="00441C25" w:rsidRDefault="00B3305B">
            <w:pPr>
              <w:adjustRightInd w:val="0"/>
              <w:snapToGrid w:val="0"/>
              <w:spacing w:line="280" w:lineRule="exact"/>
              <w:ind w:firstLineChars="100" w:firstLine="180"/>
              <w:rPr>
                <w:rFonts w:ascii="宋体" w:hAnsi="宋体"/>
                <w:sz w:val="18"/>
                <w:szCs w:val="18"/>
              </w:rPr>
            </w:pPr>
            <w:r>
              <w:rPr>
                <w:rFonts w:ascii="宋体" w:hAnsi="宋体" w:hint="eastAsia"/>
                <w:sz w:val="18"/>
                <w:szCs w:val="18"/>
              </w:rPr>
              <w:t xml:space="preserve">1 </w:t>
            </w:r>
            <w:r>
              <w:rPr>
                <w:rFonts w:ascii="宋体" w:hAnsi="宋体" w:hint="eastAsia"/>
                <w:sz w:val="18"/>
                <w:szCs w:val="18"/>
              </w:rPr>
              <w:t>环境保护设备与</w:t>
            </w:r>
            <w:r>
              <w:rPr>
                <w:rFonts w:ascii="宋体" w:hAnsi="宋体"/>
                <w:sz w:val="18"/>
                <w:szCs w:val="18"/>
              </w:rPr>
              <w:t>产品</w:t>
            </w:r>
            <w:r>
              <w:rPr>
                <w:rFonts w:ascii="宋体" w:hAnsi="宋体" w:hint="eastAsia"/>
                <w:sz w:val="18"/>
                <w:szCs w:val="18"/>
              </w:rPr>
              <w:t>制造</w:t>
            </w:r>
            <w:r>
              <w:rPr>
                <w:rFonts w:ascii="宋体" w:hAnsi="宋体"/>
                <w:sz w:val="18"/>
                <w:szCs w:val="18"/>
              </w:rPr>
              <w:t xml:space="preserve">  □</w:t>
            </w:r>
            <w:r>
              <w:rPr>
                <w:rFonts w:ascii="宋体" w:hAnsi="宋体" w:hint="eastAsia"/>
                <w:sz w:val="18"/>
                <w:szCs w:val="18"/>
              </w:rPr>
              <w:t xml:space="preserve">        2 </w:t>
            </w:r>
            <w:r>
              <w:rPr>
                <w:rFonts w:ascii="宋体" w:hAnsi="宋体" w:hint="eastAsia"/>
                <w:sz w:val="18"/>
                <w:szCs w:val="18"/>
              </w:rPr>
              <w:t>环境服务</w:t>
            </w:r>
            <w:r>
              <w:rPr>
                <w:rFonts w:ascii="宋体" w:hAnsi="宋体"/>
                <w:sz w:val="18"/>
                <w:szCs w:val="18"/>
              </w:rPr>
              <w:t xml:space="preserve">  □</w:t>
            </w:r>
          </w:p>
        </w:tc>
      </w:tr>
      <w:tr w:rsidR="00441C25">
        <w:trPr>
          <w:cantSplit/>
          <w:jc w:val="center"/>
        </w:trPr>
        <w:tc>
          <w:tcPr>
            <w:tcW w:w="441" w:type="dxa"/>
            <w:tcBorders>
              <w:top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15</w:t>
            </w:r>
          </w:p>
        </w:tc>
        <w:tc>
          <w:tcPr>
            <w:tcW w:w="9232" w:type="dxa"/>
            <w:gridSpan w:val="11"/>
            <w:tcBorders>
              <w:top w:val="single" w:sz="2" w:space="0" w:color="auto"/>
              <w:bottom w:val="single" w:sz="2" w:space="0" w:color="auto"/>
            </w:tcBorders>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主营业务领域：</w:t>
            </w:r>
          </w:p>
          <w:p w:rsidR="00441C25" w:rsidRDefault="00B3305B">
            <w:pPr>
              <w:adjustRightInd w:val="0"/>
              <w:snapToGrid w:val="0"/>
              <w:spacing w:line="280" w:lineRule="exact"/>
              <w:ind w:firstLineChars="100" w:firstLine="180"/>
              <w:rPr>
                <w:rFonts w:ascii="宋体" w:hAnsi="宋体"/>
                <w:sz w:val="18"/>
                <w:szCs w:val="18"/>
              </w:rPr>
            </w:pPr>
            <w:r>
              <w:rPr>
                <w:rFonts w:ascii="宋体" w:hAnsi="宋体" w:hint="eastAsia"/>
                <w:sz w:val="18"/>
                <w:szCs w:val="18"/>
              </w:rPr>
              <w:t>1</w:t>
            </w:r>
            <w:r>
              <w:rPr>
                <w:rFonts w:ascii="宋体" w:hAnsi="宋体"/>
                <w:sz w:val="18"/>
                <w:szCs w:val="18"/>
              </w:rPr>
              <w:t>大气污染</w:t>
            </w:r>
            <w:r>
              <w:rPr>
                <w:rFonts w:ascii="宋体" w:hAnsi="宋体" w:hint="eastAsia"/>
                <w:sz w:val="18"/>
                <w:szCs w:val="18"/>
              </w:rPr>
              <w:t>防治</w:t>
            </w:r>
            <w:r>
              <w:rPr>
                <w:rFonts w:ascii="宋体" w:hAnsi="宋体" w:hint="eastAsia"/>
                <w:sz w:val="18"/>
                <w:szCs w:val="18"/>
              </w:rPr>
              <w:t xml:space="preserve">  </w:t>
            </w:r>
            <w:r>
              <w:rPr>
                <w:rFonts w:ascii="宋体" w:hAnsi="宋体"/>
                <w:sz w:val="18"/>
                <w:szCs w:val="18"/>
              </w:rPr>
              <w:t>○</w:t>
            </w:r>
            <w:r>
              <w:rPr>
                <w:rFonts w:ascii="宋体" w:hAnsi="宋体" w:hint="eastAsia"/>
                <w:sz w:val="18"/>
                <w:szCs w:val="18"/>
              </w:rPr>
              <w:t xml:space="preserve">           </w:t>
            </w:r>
            <w:r>
              <w:rPr>
                <w:rFonts w:ascii="宋体" w:hAnsi="宋体"/>
                <w:sz w:val="18"/>
                <w:szCs w:val="18"/>
              </w:rPr>
              <w:t>2</w:t>
            </w:r>
            <w:r>
              <w:rPr>
                <w:rFonts w:ascii="宋体" w:hAnsi="宋体"/>
                <w:sz w:val="18"/>
                <w:szCs w:val="18"/>
              </w:rPr>
              <w:t>水污染</w:t>
            </w:r>
            <w:r>
              <w:rPr>
                <w:rFonts w:ascii="宋体" w:hAnsi="宋体" w:hint="eastAsia"/>
                <w:sz w:val="18"/>
                <w:szCs w:val="18"/>
              </w:rPr>
              <w:t>防治</w:t>
            </w:r>
            <w:r>
              <w:rPr>
                <w:rFonts w:ascii="宋体" w:hAnsi="宋体" w:hint="eastAsia"/>
                <w:sz w:val="18"/>
                <w:szCs w:val="18"/>
              </w:rPr>
              <w:t xml:space="preserve">  </w:t>
            </w:r>
            <w:r>
              <w:rPr>
                <w:rFonts w:ascii="宋体" w:hAnsi="宋体"/>
                <w:sz w:val="18"/>
                <w:szCs w:val="18"/>
              </w:rPr>
              <w:t>○</w:t>
            </w:r>
            <w:r>
              <w:rPr>
                <w:rFonts w:ascii="宋体" w:hAnsi="宋体" w:hint="eastAsia"/>
                <w:sz w:val="18"/>
                <w:szCs w:val="18"/>
              </w:rPr>
              <w:t xml:space="preserve">            </w:t>
            </w:r>
            <w:r>
              <w:rPr>
                <w:rFonts w:ascii="宋体" w:hAnsi="宋体"/>
                <w:sz w:val="18"/>
                <w:szCs w:val="18"/>
              </w:rPr>
              <w:t>3</w:t>
            </w:r>
            <w:r>
              <w:rPr>
                <w:rFonts w:ascii="宋体" w:hAnsi="宋体"/>
                <w:sz w:val="18"/>
                <w:szCs w:val="18"/>
              </w:rPr>
              <w:t>固</w:t>
            </w:r>
            <w:r>
              <w:rPr>
                <w:rFonts w:ascii="宋体" w:hAnsi="宋体" w:hint="eastAsia"/>
                <w:sz w:val="18"/>
                <w:szCs w:val="18"/>
              </w:rPr>
              <w:t>体废物</w:t>
            </w:r>
            <w:r>
              <w:rPr>
                <w:rFonts w:ascii="宋体" w:hAnsi="宋体"/>
                <w:sz w:val="18"/>
                <w:szCs w:val="18"/>
              </w:rPr>
              <w:t>处理</w:t>
            </w:r>
            <w:r>
              <w:rPr>
                <w:rFonts w:ascii="宋体" w:hAnsi="宋体" w:hint="eastAsia"/>
                <w:sz w:val="18"/>
                <w:szCs w:val="18"/>
              </w:rPr>
              <w:t>处置与资源化</w:t>
            </w:r>
            <w:r>
              <w:rPr>
                <w:rFonts w:ascii="宋体" w:hAnsi="宋体" w:hint="eastAsia"/>
                <w:sz w:val="18"/>
                <w:szCs w:val="18"/>
              </w:rPr>
              <w:t xml:space="preserve">  </w:t>
            </w:r>
            <w:r>
              <w:rPr>
                <w:rFonts w:ascii="宋体" w:hAnsi="宋体"/>
                <w:sz w:val="18"/>
                <w:szCs w:val="18"/>
              </w:rPr>
              <w:t>○</w:t>
            </w:r>
          </w:p>
          <w:p w:rsidR="00441C25" w:rsidRDefault="00B3305B">
            <w:pPr>
              <w:adjustRightInd w:val="0"/>
              <w:snapToGrid w:val="0"/>
              <w:spacing w:line="280" w:lineRule="exact"/>
              <w:ind w:firstLineChars="100" w:firstLine="180"/>
              <w:rPr>
                <w:rFonts w:ascii="宋体" w:hAnsi="宋体"/>
                <w:sz w:val="18"/>
                <w:szCs w:val="18"/>
              </w:rPr>
            </w:pPr>
            <w:r>
              <w:rPr>
                <w:rFonts w:ascii="宋体" w:hAnsi="宋体" w:hint="eastAsia"/>
                <w:sz w:val="18"/>
                <w:szCs w:val="18"/>
              </w:rPr>
              <w:t>4</w:t>
            </w:r>
            <w:r>
              <w:rPr>
                <w:rFonts w:ascii="宋体" w:hAnsi="宋体" w:hint="eastAsia"/>
                <w:sz w:val="18"/>
                <w:szCs w:val="18"/>
              </w:rPr>
              <w:t>土壤修复</w:t>
            </w:r>
            <w:r>
              <w:rPr>
                <w:rFonts w:ascii="宋体" w:hAnsi="宋体" w:hint="eastAsia"/>
                <w:sz w:val="18"/>
                <w:szCs w:val="18"/>
              </w:rPr>
              <w:t xml:space="preserve">  </w:t>
            </w:r>
            <w:r>
              <w:rPr>
                <w:rFonts w:ascii="宋体" w:hAnsi="宋体"/>
                <w:sz w:val="18"/>
                <w:szCs w:val="18"/>
              </w:rPr>
              <w:t>○</w:t>
            </w:r>
            <w:r>
              <w:rPr>
                <w:rFonts w:ascii="宋体" w:hAnsi="宋体" w:hint="eastAsia"/>
                <w:sz w:val="18"/>
                <w:szCs w:val="18"/>
              </w:rPr>
              <w:t xml:space="preserve">               5</w:t>
            </w:r>
            <w:r>
              <w:rPr>
                <w:rFonts w:ascii="宋体" w:hAnsi="宋体" w:hint="eastAsia"/>
                <w:sz w:val="18"/>
                <w:szCs w:val="18"/>
              </w:rPr>
              <w:t>噪声与振动控制</w:t>
            </w:r>
            <w:r>
              <w:rPr>
                <w:rFonts w:ascii="宋体" w:hAnsi="宋体" w:hint="eastAsia"/>
                <w:sz w:val="18"/>
                <w:szCs w:val="18"/>
              </w:rPr>
              <w:t xml:space="preserve">  </w:t>
            </w:r>
            <w:r>
              <w:rPr>
                <w:rFonts w:ascii="宋体" w:hAnsi="宋体"/>
                <w:sz w:val="18"/>
                <w:szCs w:val="18"/>
              </w:rPr>
              <w:t>○</w:t>
            </w:r>
            <w:r>
              <w:rPr>
                <w:rFonts w:ascii="宋体" w:hAnsi="宋体" w:hint="eastAsia"/>
                <w:sz w:val="18"/>
                <w:szCs w:val="18"/>
              </w:rPr>
              <w:t xml:space="preserve">        6</w:t>
            </w:r>
            <w:r>
              <w:rPr>
                <w:rFonts w:ascii="宋体" w:hAnsi="宋体" w:hint="eastAsia"/>
                <w:sz w:val="18"/>
                <w:szCs w:val="18"/>
              </w:rPr>
              <w:t>环境监测</w:t>
            </w:r>
            <w:r>
              <w:rPr>
                <w:rFonts w:ascii="宋体" w:hAnsi="宋体" w:hint="eastAsia"/>
                <w:sz w:val="18"/>
                <w:szCs w:val="18"/>
              </w:rPr>
              <w:t xml:space="preserve">  </w:t>
            </w:r>
            <w:r>
              <w:rPr>
                <w:rFonts w:ascii="宋体" w:hAnsi="宋体"/>
                <w:sz w:val="18"/>
                <w:szCs w:val="18"/>
              </w:rPr>
              <w:t>○</w:t>
            </w:r>
            <w:r>
              <w:rPr>
                <w:rFonts w:ascii="宋体" w:hAnsi="宋体" w:hint="eastAsia"/>
                <w:sz w:val="18"/>
                <w:szCs w:val="18"/>
              </w:rPr>
              <w:t xml:space="preserve">        7</w:t>
            </w:r>
            <w:r>
              <w:rPr>
                <w:rFonts w:ascii="宋体" w:hAnsi="宋体" w:hint="eastAsia"/>
                <w:sz w:val="18"/>
                <w:szCs w:val="18"/>
              </w:rPr>
              <w:t>无法选择上述领域</w:t>
            </w:r>
            <w:r>
              <w:rPr>
                <w:rFonts w:ascii="宋体" w:hAnsi="宋体" w:hint="eastAsia"/>
                <w:sz w:val="18"/>
                <w:szCs w:val="18"/>
              </w:rPr>
              <w:t xml:space="preserve">  </w:t>
            </w:r>
            <w:r>
              <w:rPr>
                <w:rFonts w:ascii="宋体" w:hAnsi="宋体"/>
                <w:sz w:val="18"/>
                <w:szCs w:val="18"/>
              </w:rPr>
              <w:t>○</w:t>
            </w:r>
          </w:p>
        </w:tc>
      </w:tr>
      <w:tr w:rsidR="00441C25">
        <w:trPr>
          <w:cantSplit/>
          <w:jc w:val="center"/>
        </w:trPr>
        <w:tc>
          <w:tcPr>
            <w:tcW w:w="441" w:type="dxa"/>
            <w:vMerge w:val="restart"/>
            <w:tcBorders>
              <w:top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 xml:space="preserve">16 </w:t>
            </w:r>
          </w:p>
        </w:tc>
        <w:tc>
          <w:tcPr>
            <w:tcW w:w="9232" w:type="dxa"/>
            <w:gridSpan w:val="11"/>
            <w:tcBorders>
              <w:top w:val="single" w:sz="2" w:space="0" w:color="auto"/>
              <w:bottom w:val="single" w:sz="2" w:space="0" w:color="auto"/>
            </w:tcBorders>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财务状况：</w:t>
            </w:r>
            <w:r>
              <w:rPr>
                <w:rFonts w:ascii="宋体" w:hAnsi="宋体" w:hint="eastAsia"/>
                <w:sz w:val="18"/>
                <w:szCs w:val="18"/>
              </w:rPr>
              <w:t xml:space="preserve">                                                                             </w:t>
            </w: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指标名称</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计量单位</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代码</w:t>
            </w:r>
          </w:p>
        </w:tc>
        <w:tc>
          <w:tcPr>
            <w:tcW w:w="2043"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本年实际</w:t>
            </w: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甲</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乙</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丙</w:t>
            </w:r>
          </w:p>
        </w:tc>
        <w:tc>
          <w:tcPr>
            <w:tcW w:w="2043"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1</w:t>
            </w: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年初资产总额</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1</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年末资产总额</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2</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年内新增固定资产投资</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3</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年初应收账款</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4</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年末应收账款</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5</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年初所有者权益合计</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6</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年末所有者权益合计</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7</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u w:val="single"/>
              </w:rPr>
            </w:pPr>
            <w:r>
              <w:rPr>
                <w:rFonts w:ascii="宋体" w:hAnsi="宋体" w:hint="eastAsia"/>
                <w:sz w:val="18"/>
                <w:szCs w:val="18"/>
              </w:rPr>
              <w:t>年营业收入</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8</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u w:val="single"/>
              </w:rPr>
            </w:pPr>
            <w:r>
              <w:rPr>
                <w:rFonts w:ascii="宋体" w:hAnsi="宋体"/>
                <w:sz w:val="18"/>
                <w:szCs w:val="18"/>
              </w:rPr>
              <w:t xml:space="preserve">  </w:t>
            </w:r>
            <w:r>
              <w:rPr>
                <w:rFonts w:ascii="宋体" w:hAnsi="宋体"/>
                <w:sz w:val="18"/>
                <w:szCs w:val="18"/>
              </w:rPr>
              <w:t>其中：环保业务营业收入</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9</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hint="eastAsia"/>
                <w:sz w:val="18"/>
                <w:szCs w:val="18"/>
              </w:rPr>
              <w:t>其中：</w:t>
            </w:r>
            <w:r>
              <w:rPr>
                <w:rFonts w:ascii="宋体" w:hAnsi="宋体"/>
                <w:sz w:val="18"/>
                <w:szCs w:val="18"/>
              </w:rPr>
              <w:t>大气污染</w:t>
            </w:r>
            <w:r>
              <w:rPr>
                <w:rFonts w:ascii="宋体" w:hAnsi="宋体" w:hint="eastAsia"/>
                <w:sz w:val="18"/>
                <w:szCs w:val="18"/>
              </w:rPr>
              <w:t>防治</w:t>
            </w:r>
            <w:r>
              <w:rPr>
                <w:rFonts w:ascii="宋体" w:hAnsi="宋体"/>
                <w:sz w:val="18"/>
                <w:szCs w:val="18"/>
              </w:rPr>
              <w:t>营业收入</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10</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sz w:val="18"/>
                <w:szCs w:val="18"/>
              </w:rPr>
              <w:t>水污染</w:t>
            </w:r>
            <w:r>
              <w:rPr>
                <w:rFonts w:ascii="宋体" w:hAnsi="宋体" w:hint="eastAsia"/>
                <w:sz w:val="18"/>
                <w:szCs w:val="18"/>
              </w:rPr>
              <w:t>防治</w:t>
            </w:r>
            <w:r>
              <w:rPr>
                <w:rFonts w:ascii="宋体" w:hAnsi="宋体"/>
                <w:sz w:val="18"/>
                <w:szCs w:val="18"/>
              </w:rPr>
              <w:t>营业收入</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11</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sz w:val="18"/>
                <w:szCs w:val="18"/>
              </w:rPr>
              <w:t>固</w:t>
            </w:r>
            <w:r>
              <w:rPr>
                <w:rFonts w:ascii="宋体" w:hAnsi="宋体" w:hint="eastAsia"/>
                <w:sz w:val="18"/>
                <w:szCs w:val="18"/>
              </w:rPr>
              <w:t>体废物</w:t>
            </w:r>
            <w:r>
              <w:rPr>
                <w:rFonts w:ascii="宋体" w:hAnsi="宋体"/>
                <w:sz w:val="18"/>
                <w:szCs w:val="18"/>
              </w:rPr>
              <w:t>处理</w:t>
            </w:r>
            <w:r>
              <w:rPr>
                <w:rFonts w:ascii="宋体" w:hAnsi="宋体" w:hint="eastAsia"/>
                <w:sz w:val="18"/>
                <w:szCs w:val="18"/>
              </w:rPr>
              <w:t>处置与资源化</w:t>
            </w:r>
            <w:r>
              <w:rPr>
                <w:rFonts w:ascii="宋体" w:hAnsi="宋体"/>
                <w:sz w:val="18"/>
                <w:szCs w:val="18"/>
              </w:rPr>
              <w:t>营业收入</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12</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hint="eastAsia"/>
                <w:sz w:val="18"/>
                <w:szCs w:val="18"/>
              </w:rPr>
              <w:t>土壤修复</w:t>
            </w:r>
            <w:r>
              <w:rPr>
                <w:rFonts w:ascii="宋体" w:hAnsi="宋体"/>
                <w:sz w:val="18"/>
                <w:szCs w:val="18"/>
              </w:rPr>
              <w:t>营业收入</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13</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hint="eastAsia"/>
                <w:sz w:val="18"/>
                <w:szCs w:val="18"/>
              </w:rPr>
              <w:t>噪声与振动控制</w:t>
            </w:r>
            <w:r>
              <w:rPr>
                <w:rFonts w:ascii="宋体" w:hAnsi="宋体"/>
                <w:sz w:val="18"/>
                <w:szCs w:val="18"/>
              </w:rPr>
              <w:t>营业收入</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14</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hint="eastAsia"/>
                <w:sz w:val="18"/>
                <w:szCs w:val="18"/>
              </w:rPr>
              <w:t>环境监测</w:t>
            </w:r>
            <w:r>
              <w:rPr>
                <w:rFonts w:ascii="宋体" w:hAnsi="宋体"/>
                <w:sz w:val="18"/>
                <w:szCs w:val="18"/>
              </w:rPr>
              <w:t>营业收入</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15</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ind w:firstLineChars="100" w:firstLine="180"/>
              <w:rPr>
                <w:rFonts w:ascii="宋体" w:hAnsi="宋体"/>
                <w:sz w:val="18"/>
                <w:szCs w:val="18"/>
                <w:u w:val="single"/>
              </w:rPr>
            </w:pPr>
            <w:r>
              <w:rPr>
                <w:rFonts w:ascii="宋体" w:hAnsi="宋体" w:hint="eastAsia"/>
                <w:sz w:val="18"/>
                <w:szCs w:val="18"/>
              </w:rPr>
              <w:t>其中：环保技术转让收入</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16</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u w:val="single"/>
              </w:rPr>
            </w:pPr>
            <w:r>
              <w:rPr>
                <w:rFonts w:ascii="宋体" w:hAnsi="宋体" w:hint="eastAsia"/>
                <w:sz w:val="18"/>
                <w:szCs w:val="18"/>
              </w:rPr>
              <w:t>年营业利润</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17</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sz w:val="18"/>
                <w:szCs w:val="18"/>
              </w:rPr>
              <w:t xml:space="preserve">  </w:t>
            </w:r>
            <w:r>
              <w:rPr>
                <w:rFonts w:ascii="宋体" w:hAnsi="宋体"/>
                <w:sz w:val="18"/>
                <w:szCs w:val="18"/>
              </w:rPr>
              <w:t>其中：环保业务营业利润</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18</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u w:val="single"/>
              </w:rPr>
            </w:pPr>
            <w:r>
              <w:rPr>
                <w:rFonts w:ascii="宋体" w:hAnsi="宋体" w:hint="eastAsia"/>
                <w:sz w:val="18"/>
                <w:szCs w:val="18"/>
              </w:rPr>
              <w:t>年净利润</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19</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ind w:firstLineChars="100" w:firstLine="180"/>
              <w:rPr>
                <w:rFonts w:ascii="宋体" w:hAnsi="宋体"/>
                <w:sz w:val="18"/>
                <w:szCs w:val="18"/>
                <w:u w:val="single"/>
              </w:rPr>
            </w:pPr>
            <w:r>
              <w:rPr>
                <w:rFonts w:ascii="宋体" w:hAnsi="宋体" w:hint="eastAsia"/>
                <w:sz w:val="18"/>
                <w:szCs w:val="18"/>
              </w:rPr>
              <w:t>其中：环保业务净利润</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20</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widowControl/>
              <w:adjustRightInd w:val="0"/>
              <w:snapToGrid w:val="0"/>
              <w:spacing w:line="280" w:lineRule="exact"/>
              <w:rPr>
                <w:rFonts w:ascii="宋体" w:hAnsi="宋体"/>
                <w:sz w:val="18"/>
                <w:szCs w:val="18"/>
                <w:u w:val="single"/>
              </w:rPr>
            </w:pPr>
            <w:r>
              <w:rPr>
                <w:rFonts w:ascii="宋体" w:hAnsi="宋体" w:hint="eastAsia"/>
                <w:sz w:val="18"/>
                <w:szCs w:val="18"/>
              </w:rPr>
              <w:t>年内研发经费支出</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21</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widowControl/>
              <w:adjustRightInd w:val="0"/>
              <w:snapToGrid w:val="0"/>
              <w:spacing w:line="280" w:lineRule="exact"/>
              <w:rPr>
                <w:rFonts w:ascii="宋体" w:hAnsi="宋体"/>
                <w:sz w:val="18"/>
                <w:szCs w:val="18"/>
                <w:u w:val="single"/>
              </w:rPr>
            </w:pPr>
            <w:r>
              <w:rPr>
                <w:rFonts w:ascii="宋体" w:hAnsi="宋体"/>
                <w:sz w:val="18"/>
                <w:szCs w:val="18"/>
              </w:rPr>
              <w:t xml:space="preserve">   </w:t>
            </w:r>
            <w:r>
              <w:rPr>
                <w:rFonts w:ascii="宋体" w:hAnsi="宋体" w:hint="eastAsia"/>
                <w:sz w:val="18"/>
                <w:szCs w:val="18"/>
              </w:rPr>
              <w:t>其中：来源为政府的研发经费</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22</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u w:val="single"/>
              </w:rPr>
            </w:pPr>
            <w:r>
              <w:rPr>
                <w:rFonts w:ascii="宋体" w:hAnsi="宋体" w:hint="eastAsia"/>
                <w:sz w:val="18"/>
                <w:szCs w:val="18"/>
              </w:rPr>
              <w:t>环保业务年进口额</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美元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23</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u w:val="single"/>
              </w:rPr>
            </w:pPr>
            <w:r>
              <w:rPr>
                <w:rFonts w:ascii="宋体" w:hAnsi="宋体"/>
                <w:sz w:val="18"/>
                <w:szCs w:val="18"/>
              </w:rPr>
              <w:t>环保业务</w:t>
            </w:r>
            <w:r>
              <w:rPr>
                <w:rFonts w:ascii="宋体" w:hAnsi="宋体" w:hint="eastAsia"/>
                <w:sz w:val="18"/>
                <w:szCs w:val="18"/>
              </w:rPr>
              <w:t>年</w:t>
            </w:r>
            <w:r>
              <w:rPr>
                <w:rFonts w:ascii="宋体" w:hAnsi="宋体"/>
                <w:sz w:val="18"/>
                <w:szCs w:val="18"/>
              </w:rPr>
              <w:t>出口额</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美元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24</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本年新增合同额</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25</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hint="eastAsia"/>
                <w:sz w:val="18"/>
                <w:szCs w:val="18"/>
              </w:rPr>
              <w:t>其中：</w:t>
            </w:r>
            <w:r>
              <w:rPr>
                <w:rFonts w:ascii="宋体" w:hAnsi="宋体" w:hint="eastAsia"/>
                <w:sz w:val="18"/>
                <w:szCs w:val="18"/>
              </w:rPr>
              <w:t>PPP</w:t>
            </w:r>
            <w:r>
              <w:rPr>
                <w:rFonts w:ascii="宋体" w:hAnsi="宋体" w:hint="eastAsia"/>
                <w:sz w:val="18"/>
                <w:szCs w:val="18"/>
              </w:rPr>
              <w:t>项目合同</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26</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hint="eastAsia"/>
                <w:sz w:val="18"/>
                <w:szCs w:val="18"/>
              </w:rPr>
              <w:t>其中：工业污染第三方治理项目合同额</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27</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trHeight w:val="75"/>
          <w:jc w:val="center"/>
        </w:trPr>
        <w:tc>
          <w:tcPr>
            <w:tcW w:w="441" w:type="dxa"/>
            <w:vMerge w:val="restart"/>
            <w:tcBorders>
              <w:top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17</w:t>
            </w:r>
          </w:p>
        </w:tc>
        <w:tc>
          <w:tcPr>
            <w:tcW w:w="4440" w:type="dxa"/>
            <w:gridSpan w:val="3"/>
            <w:tcBorders>
              <w:top w:val="single" w:sz="2" w:space="0" w:color="auto"/>
              <w:bottom w:val="single" w:sz="2" w:space="0" w:color="auto"/>
              <w:right w:val="nil"/>
            </w:tcBorders>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投融资状况：</w:t>
            </w:r>
            <w:r>
              <w:rPr>
                <w:rFonts w:ascii="宋体" w:hAnsi="宋体" w:hint="eastAsia"/>
                <w:sz w:val="18"/>
                <w:szCs w:val="18"/>
              </w:rPr>
              <w:t xml:space="preserve">                                                                                             </w:t>
            </w:r>
          </w:p>
        </w:tc>
        <w:tc>
          <w:tcPr>
            <w:tcW w:w="4792" w:type="dxa"/>
            <w:gridSpan w:val="8"/>
            <w:tcBorders>
              <w:top w:val="single" w:sz="2" w:space="0" w:color="auto"/>
              <w:left w:val="nil"/>
              <w:bottom w:val="single" w:sz="2" w:space="0" w:color="auto"/>
            </w:tcBorders>
          </w:tcPr>
          <w:p w:rsidR="00441C25" w:rsidRDefault="00441C25">
            <w:pPr>
              <w:widowControl/>
              <w:adjustRightInd w:val="0"/>
              <w:snapToGrid w:val="0"/>
              <w:spacing w:line="280" w:lineRule="exact"/>
              <w:jc w:val="left"/>
              <w:rPr>
                <w:rFonts w:ascii="宋体" w:hAnsi="宋体"/>
                <w:sz w:val="18"/>
                <w:szCs w:val="18"/>
              </w:rPr>
            </w:pPr>
          </w:p>
        </w:tc>
      </w:tr>
      <w:tr w:rsidR="00441C25">
        <w:trPr>
          <w:cantSplit/>
          <w:trHeight w:val="75"/>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指标名称</w:t>
            </w:r>
          </w:p>
        </w:tc>
        <w:tc>
          <w:tcPr>
            <w:tcW w:w="1701"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计量单位</w:t>
            </w:r>
          </w:p>
        </w:tc>
        <w:tc>
          <w:tcPr>
            <w:tcW w:w="992"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代码</w:t>
            </w:r>
          </w:p>
        </w:tc>
        <w:tc>
          <w:tcPr>
            <w:tcW w:w="2043"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本年实际</w:t>
            </w:r>
          </w:p>
        </w:tc>
      </w:tr>
      <w:tr w:rsidR="00441C25">
        <w:trPr>
          <w:cantSplit/>
          <w:trHeight w:val="75"/>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甲</w:t>
            </w:r>
          </w:p>
        </w:tc>
        <w:tc>
          <w:tcPr>
            <w:tcW w:w="1701"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乙</w:t>
            </w:r>
          </w:p>
        </w:tc>
        <w:tc>
          <w:tcPr>
            <w:tcW w:w="992"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丙</w:t>
            </w:r>
          </w:p>
        </w:tc>
        <w:tc>
          <w:tcPr>
            <w:tcW w:w="2043"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1</w:t>
            </w:r>
          </w:p>
        </w:tc>
      </w:tr>
      <w:tr w:rsidR="00441C25">
        <w:trPr>
          <w:cantSplit/>
          <w:trHeight w:val="75"/>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年投资额</w:t>
            </w:r>
          </w:p>
        </w:tc>
        <w:tc>
          <w:tcPr>
            <w:tcW w:w="1701"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28</w:t>
            </w:r>
          </w:p>
        </w:tc>
        <w:tc>
          <w:tcPr>
            <w:tcW w:w="2043" w:type="dxa"/>
            <w:gridSpan w:val="2"/>
            <w:tcBorders>
              <w:top w:val="single" w:sz="2" w:space="0" w:color="auto"/>
              <w:left w:val="nil"/>
              <w:bottom w:val="single" w:sz="2" w:space="0" w:color="auto"/>
            </w:tcBorders>
            <w:vAlign w:val="center"/>
          </w:tcPr>
          <w:p w:rsidR="00441C25" w:rsidRDefault="00441C25">
            <w:pPr>
              <w:adjustRightInd w:val="0"/>
              <w:snapToGrid w:val="0"/>
              <w:spacing w:line="280" w:lineRule="exact"/>
              <w:jc w:val="center"/>
              <w:rPr>
                <w:rFonts w:ascii="宋体" w:hAnsi="宋体"/>
                <w:sz w:val="18"/>
                <w:szCs w:val="18"/>
              </w:rPr>
            </w:pPr>
          </w:p>
        </w:tc>
      </w:tr>
      <w:tr w:rsidR="00441C25">
        <w:trPr>
          <w:cantSplit/>
          <w:trHeight w:val="75"/>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sz w:val="18"/>
                <w:szCs w:val="18"/>
              </w:rPr>
              <w:t xml:space="preserve">  </w:t>
            </w:r>
            <w:r>
              <w:rPr>
                <w:rFonts w:ascii="宋体" w:hAnsi="宋体"/>
                <w:sz w:val="18"/>
                <w:szCs w:val="18"/>
              </w:rPr>
              <w:t>其中：环境治理项目投资额</w:t>
            </w:r>
          </w:p>
        </w:tc>
        <w:tc>
          <w:tcPr>
            <w:tcW w:w="1701"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29</w:t>
            </w:r>
          </w:p>
        </w:tc>
        <w:tc>
          <w:tcPr>
            <w:tcW w:w="2043" w:type="dxa"/>
            <w:gridSpan w:val="2"/>
            <w:tcBorders>
              <w:top w:val="single" w:sz="2" w:space="0" w:color="auto"/>
              <w:left w:val="nil"/>
              <w:bottom w:val="single" w:sz="2" w:space="0" w:color="auto"/>
            </w:tcBorders>
            <w:vAlign w:val="center"/>
          </w:tcPr>
          <w:p w:rsidR="00441C25" w:rsidRDefault="00441C25">
            <w:pPr>
              <w:adjustRightInd w:val="0"/>
              <w:snapToGrid w:val="0"/>
              <w:spacing w:line="280" w:lineRule="exact"/>
              <w:jc w:val="center"/>
              <w:rPr>
                <w:rFonts w:ascii="宋体" w:hAnsi="宋体"/>
                <w:sz w:val="18"/>
                <w:szCs w:val="18"/>
              </w:rPr>
            </w:pPr>
          </w:p>
        </w:tc>
      </w:tr>
      <w:tr w:rsidR="00441C25">
        <w:trPr>
          <w:cantSplit/>
          <w:trHeight w:val="75"/>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hint="eastAsia"/>
                <w:sz w:val="18"/>
                <w:szCs w:val="18"/>
              </w:rPr>
              <w:t>其中：</w:t>
            </w:r>
            <w:r>
              <w:rPr>
                <w:rFonts w:ascii="宋体" w:hAnsi="宋体"/>
                <w:sz w:val="18"/>
                <w:szCs w:val="18"/>
              </w:rPr>
              <w:t>大气污染</w:t>
            </w:r>
            <w:r>
              <w:rPr>
                <w:rFonts w:ascii="宋体" w:hAnsi="宋体" w:hint="eastAsia"/>
                <w:sz w:val="18"/>
                <w:szCs w:val="18"/>
              </w:rPr>
              <w:t>防治</w:t>
            </w:r>
            <w:r>
              <w:rPr>
                <w:rFonts w:ascii="宋体" w:hAnsi="宋体"/>
                <w:sz w:val="18"/>
                <w:szCs w:val="18"/>
              </w:rPr>
              <w:t>项目投资额</w:t>
            </w:r>
          </w:p>
        </w:tc>
        <w:tc>
          <w:tcPr>
            <w:tcW w:w="1701"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30</w:t>
            </w:r>
          </w:p>
        </w:tc>
        <w:tc>
          <w:tcPr>
            <w:tcW w:w="2043" w:type="dxa"/>
            <w:gridSpan w:val="2"/>
            <w:tcBorders>
              <w:top w:val="single" w:sz="2" w:space="0" w:color="auto"/>
              <w:left w:val="nil"/>
              <w:bottom w:val="single" w:sz="2" w:space="0" w:color="auto"/>
            </w:tcBorders>
            <w:vAlign w:val="center"/>
          </w:tcPr>
          <w:p w:rsidR="00441C25" w:rsidRDefault="00441C25">
            <w:pPr>
              <w:adjustRightInd w:val="0"/>
              <w:snapToGrid w:val="0"/>
              <w:spacing w:line="280" w:lineRule="exact"/>
              <w:jc w:val="center"/>
              <w:rPr>
                <w:rFonts w:ascii="宋体" w:hAnsi="宋体"/>
                <w:sz w:val="18"/>
                <w:szCs w:val="18"/>
              </w:rPr>
            </w:pPr>
          </w:p>
        </w:tc>
      </w:tr>
      <w:tr w:rsidR="00441C25">
        <w:trPr>
          <w:cantSplit/>
          <w:trHeight w:val="75"/>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sz w:val="18"/>
                <w:szCs w:val="18"/>
              </w:rPr>
              <w:t>水污染</w:t>
            </w:r>
            <w:r>
              <w:rPr>
                <w:rFonts w:ascii="宋体" w:hAnsi="宋体" w:hint="eastAsia"/>
                <w:sz w:val="18"/>
                <w:szCs w:val="18"/>
              </w:rPr>
              <w:t>防治</w:t>
            </w:r>
            <w:r>
              <w:rPr>
                <w:rFonts w:ascii="宋体" w:hAnsi="宋体"/>
                <w:sz w:val="18"/>
                <w:szCs w:val="18"/>
              </w:rPr>
              <w:t>项目投资额</w:t>
            </w:r>
          </w:p>
        </w:tc>
        <w:tc>
          <w:tcPr>
            <w:tcW w:w="1701"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31</w:t>
            </w:r>
          </w:p>
        </w:tc>
        <w:tc>
          <w:tcPr>
            <w:tcW w:w="2043" w:type="dxa"/>
            <w:gridSpan w:val="2"/>
            <w:tcBorders>
              <w:top w:val="single" w:sz="2" w:space="0" w:color="auto"/>
              <w:left w:val="nil"/>
              <w:bottom w:val="single" w:sz="2" w:space="0" w:color="auto"/>
            </w:tcBorders>
            <w:vAlign w:val="center"/>
          </w:tcPr>
          <w:p w:rsidR="00441C25" w:rsidRDefault="00441C25">
            <w:pPr>
              <w:adjustRightInd w:val="0"/>
              <w:snapToGrid w:val="0"/>
              <w:spacing w:line="280" w:lineRule="exact"/>
              <w:jc w:val="center"/>
              <w:rPr>
                <w:rFonts w:ascii="宋体" w:hAnsi="宋体"/>
                <w:sz w:val="18"/>
                <w:szCs w:val="18"/>
              </w:rPr>
            </w:pPr>
          </w:p>
        </w:tc>
      </w:tr>
      <w:tr w:rsidR="00441C25">
        <w:trPr>
          <w:cantSplit/>
          <w:trHeight w:val="75"/>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sz w:val="18"/>
                <w:szCs w:val="18"/>
              </w:rPr>
              <w:t>固</w:t>
            </w:r>
            <w:r>
              <w:rPr>
                <w:rFonts w:ascii="宋体" w:hAnsi="宋体" w:hint="eastAsia"/>
                <w:sz w:val="18"/>
                <w:szCs w:val="18"/>
              </w:rPr>
              <w:t>体废物</w:t>
            </w:r>
            <w:r>
              <w:rPr>
                <w:rFonts w:ascii="宋体" w:hAnsi="宋体"/>
                <w:sz w:val="18"/>
                <w:szCs w:val="18"/>
              </w:rPr>
              <w:t>处理</w:t>
            </w:r>
            <w:r>
              <w:rPr>
                <w:rFonts w:ascii="宋体" w:hAnsi="宋体" w:hint="eastAsia"/>
                <w:sz w:val="18"/>
                <w:szCs w:val="18"/>
              </w:rPr>
              <w:t>处置与资源化</w:t>
            </w:r>
            <w:r>
              <w:rPr>
                <w:rFonts w:ascii="宋体" w:hAnsi="宋体"/>
                <w:sz w:val="18"/>
                <w:szCs w:val="18"/>
              </w:rPr>
              <w:t>项目投资额</w:t>
            </w:r>
          </w:p>
        </w:tc>
        <w:tc>
          <w:tcPr>
            <w:tcW w:w="1701"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32</w:t>
            </w:r>
          </w:p>
        </w:tc>
        <w:tc>
          <w:tcPr>
            <w:tcW w:w="2043" w:type="dxa"/>
            <w:gridSpan w:val="2"/>
            <w:tcBorders>
              <w:top w:val="single" w:sz="2" w:space="0" w:color="auto"/>
              <w:left w:val="nil"/>
              <w:bottom w:val="single" w:sz="2" w:space="0" w:color="auto"/>
            </w:tcBorders>
            <w:vAlign w:val="center"/>
          </w:tcPr>
          <w:p w:rsidR="00441C25" w:rsidRDefault="00441C25">
            <w:pPr>
              <w:adjustRightInd w:val="0"/>
              <w:snapToGrid w:val="0"/>
              <w:spacing w:line="280" w:lineRule="exact"/>
              <w:jc w:val="center"/>
              <w:rPr>
                <w:rFonts w:ascii="宋体" w:hAnsi="宋体"/>
                <w:sz w:val="18"/>
                <w:szCs w:val="18"/>
              </w:rPr>
            </w:pPr>
          </w:p>
        </w:tc>
      </w:tr>
      <w:tr w:rsidR="00441C25">
        <w:trPr>
          <w:cantSplit/>
          <w:trHeight w:val="75"/>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hint="eastAsia"/>
                <w:sz w:val="18"/>
                <w:szCs w:val="18"/>
              </w:rPr>
              <w:t>土壤修复</w:t>
            </w:r>
            <w:r>
              <w:rPr>
                <w:rFonts w:ascii="宋体" w:hAnsi="宋体"/>
                <w:sz w:val="18"/>
                <w:szCs w:val="18"/>
              </w:rPr>
              <w:t>项目投资额</w:t>
            </w:r>
          </w:p>
        </w:tc>
        <w:tc>
          <w:tcPr>
            <w:tcW w:w="1701"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33</w:t>
            </w:r>
          </w:p>
        </w:tc>
        <w:tc>
          <w:tcPr>
            <w:tcW w:w="2043" w:type="dxa"/>
            <w:gridSpan w:val="2"/>
            <w:tcBorders>
              <w:top w:val="single" w:sz="2" w:space="0" w:color="auto"/>
              <w:left w:val="nil"/>
              <w:bottom w:val="single" w:sz="2" w:space="0" w:color="auto"/>
            </w:tcBorders>
            <w:vAlign w:val="center"/>
          </w:tcPr>
          <w:p w:rsidR="00441C25" w:rsidRDefault="00441C25">
            <w:pPr>
              <w:adjustRightInd w:val="0"/>
              <w:snapToGrid w:val="0"/>
              <w:spacing w:line="280" w:lineRule="exact"/>
              <w:jc w:val="center"/>
              <w:rPr>
                <w:rFonts w:ascii="宋体" w:hAnsi="宋体"/>
                <w:sz w:val="18"/>
                <w:szCs w:val="18"/>
              </w:rPr>
            </w:pPr>
          </w:p>
        </w:tc>
      </w:tr>
      <w:tr w:rsidR="00441C25">
        <w:trPr>
          <w:cantSplit/>
          <w:trHeight w:val="75"/>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hint="eastAsia"/>
                <w:sz w:val="18"/>
                <w:szCs w:val="18"/>
              </w:rPr>
              <w:t>噪声与振动控制</w:t>
            </w:r>
            <w:r>
              <w:rPr>
                <w:rFonts w:ascii="宋体" w:hAnsi="宋体"/>
                <w:sz w:val="18"/>
                <w:szCs w:val="18"/>
              </w:rPr>
              <w:t>项目投资额</w:t>
            </w:r>
          </w:p>
        </w:tc>
        <w:tc>
          <w:tcPr>
            <w:tcW w:w="1701"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34</w:t>
            </w:r>
          </w:p>
        </w:tc>
        <w:tc>
          <w:tcPr>
            <w:tcW w:w="2043" w:type="dxa"/>
            <w:gridSpan w:val="2"/>
            <w:tcBorders>
              <w:top w:val="single" w:sz="2" w:space="0" w:color="auto"/>
              <w:left w:val="nil"/>
              <w:bottom w:val="single" w:sz="2" w:space="0" w:color="auto"/>
            </w:tcBorders>
            <w:vAlign w:val="center"/>
          </w:tcPr>
          <w:p w:rsidR="00441C25" w:rsidRDefault="00441C25">
            <w:pPr>
              <w:adjustRightInd w:val="0"/>
              <w:snapToGrid w:val="0"/>
              <w:spacing w:line="280" w:lineRule="exact"/>
              <w:jc w:val="center"/>
              <w:rPr>
                <w:rFonts w:ascii="宋体" w:hAnsi="宋体"/>
                <w:sz w:val="18"/>
                <w:szCs w:val="18"/>
              </w:rPr>
            </w:pPr>
          </w:p>
        </w:tc>
      </w:tr>
      <w:tr w:rsidR="00441C25">
        <w:trPr>
          <w:cantSplit/>
          <w:trHeight w:val="75"/>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hint="eastAsia"/>
                <w:sz w:val="18"/>
                <w:szCs w:val="18"/>
              </w:rPr>
              <w:t>环境监测</w:t>
            </w:r>
            <w:r>
              <w:rPr>
                <w:rFonts w:ascii="宋体" w:hAnsi="宋体"/>
                <w:sz w:val="18"/>
                <w:szCs w:val="18"/>
              </w:rPr>
              <w:t>项目投资额</w:t>
            </w:r>
          </w:p>
        </w:tc>
        <w:tc>
          <w:tcPr>
            <w:tcW w:w="1701"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35</w:t>
            </w:r>
          </w:p>
        </w:tc>
        <w:tc>
          <w:tcPr>
            <w:tcW w:w="2043" w:type="dxa"/>
            <w:gridSpan w:val="2"/>
            <w:tcBorders>
              <w:top w:val="single" w:sz="2" w:space="0" w:color="auto"/>
              <w:left w:val="nil"/>
              <w:bottom w:val="single" w:sz="2" w:space="0" w:color="auto"/>
            </w:tcBorders>
            <w:vAlign w:val="center"/>
          </w:tcPr>
          <w:p w:rsidR="00441C25" w:rsidRDefault="00441C25">
            <w:pPr>
              <w:adjustRightInd w:val="0"/>
              <w:snapToGrid w:val="0"/>
              <w:spacing w:line="280" w:lineRule="exact"/>
              <w:jc w:val="center"/>
              <w:rPr>
                <w:rFonts w:ascii="宋体" w:hAnsi="宋体"/>
                <w:sz w:val="18"/>
                <w:szCs w:val="18"/>
              </w:rPr>
            </w:pPr>
          </w:p>
        </w:tc>
      </w:tr>
      <w:tr w:rsidR="00441C25">
        <w:trPr>
          <w:cantSplit/>
          <w:trHeight w:val="75"/>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hint="eastAsia"/>
                <w:sz w:val="18"/>
                <w:szCs w:val="18"/>
              </w:rPr>
              <w:t>生态修复项目投资额</w:t>
            </w:r>
          </w:p>
        </w:tc>
        <w:tc>
          <w:tcPr>
            <w:tcW w:w="1701" w:type="dxa"/>
            <w:gridSpan w:val="2"/>
            <w:tcBorders>
              <w:top w:val="single" w:sz="2" w:space="0" w:color="auto"/>
              <w:left w:val="nil"/>
              <w:bottom w:val="single" w:sz="2" w:space="0" w:color="auto"/>
            </w:tcBorders>
            <w:vAlign w:val="center"/>
          </w:tcPr>
          <w:p w:rsidR="00441C25" w:rsidRDefault="00441C25">
            <w:pPr>
              <w:adjustRightInd w:val="0"/>
              <w:snapToGrid w:val="0"/>
              <w:spacing w:line="280" w:lineRule="exact"/>
              <w:jc w:val="center"/>
              <w:rPr>
                <w:rFonts w:ascii="宋体" w:hAnsi="宋体"/>
                <w:sz w:val="18"/>
                <w:szCs w:val="18"/>
              </w:rPr>
            </w:pPr>
          </w:p>
        </w:tc>
        <w:tc>
          <w:tcPr>
            <w:tcW w:w="992" w:type="dxa"/>
            <w:gridSpan w:val="2"/>
            <w:tcBorders>
              <w:top w:val="single" w:sz="2" w:space="0" w:color="auto"/>
              <w:left w:val="nil"/>
              <w:bottom w:val="single" w:sz="2" w:space="0" w:color="auto"/>
            </w:tcBorders>
            <w:vAlign w:val="center"/>
          </w:tcPr>
          <w:p w:rsidR="00441C25" w:rsidRDefault="00441C25">
            <w:pPr>
              <w:adjustRightInd w:val="0"/>
              <w:snapToGrid w:val="0"/>
              <w:spacing w:line="280" w:lineRule="exact"/>
              <w:jc w:val="center"/>
              <w:rPr>
                <w:rFonts w:ascii="宋体" w:hAnsi="宋体"/>
                <w:sz w:val="18"/>
                <w:szCs w:val="18"/>
              </w:rPr>
            </w:pPr>
          </w:p>
        </w:tc>
        <w:tc>
          <w:tcPr>
            <w:tcW w:w="2043" w:type="dxa"/>
            <w:gridSpan w:val="2"/>
            <w:tcBorders>
              <w:top w:val="single" w:sz="2" w:space="0" w:color="auto"/>
              <w:left w:val="nil"/>
              <w:bottom w:val="single" w:sz="2" w:space="0" w:color="auto"/>
            </w:tcBorders>
            <w:vAlign w:val="center"/>
          </w:tcPr>
          <w:p w:rsidR="00441C25" w:rsidRDefault="00441C25">
            <w:pPr>
              <w:adjustRightInd w:val="0"/>
              <w:snapToGrid w:val="0"/>
              <w:spacing w:line="280" w:lineRule="exact"/>
              <w:jc w:val="center"/>
              <w:rPr>
                <w:rFonts w:ascii="宋体" w:hAnsi="宋体"/>
                <w:sz w:val="18"/>
                <w:szCs w:val="18"/>
              </w:rPr>
            </w:pPr>
          </w:p>
        </w:tc>
      </w:tr>
      <w:tr w:rsidR="00441C25">
        <w:trPr>
          <w:cantSplit/>
          <w:trHeight w:val="75"/>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年融资额</w:t>
            </w:r>
          </w:p>
        </w:tc>
        <w:tc>
          <w:tcPr>
            <w:tcW w:w="1701"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992"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36</w:t>
            </w:r>
          </w:p>
        </w:tc>
        <w:tc>
          <w:tcPr>
            <w:tcW w:w="2043" w:type="dxa"/>
            <w:gridSpan w:val="2"/>
            <w:tcBorders>
              <w:top w:val="single" w:sz="2" w:space="0" w:color="auto"/>
              <w:left w:val="nil"/>
              <w:bottom w:val="single" w:sz="2" w:space="0" w:color="auto"/>
            </w:tcBorders>
            <w:vAlign w:val="center"/>
          </w:tcPr>
          <w:p w:rsidR="00441C25" w:rsidRDefault="00441C25">
            <w:pPr>
              <w:adjustRightInd w:val="0"/>
              <w:snapToGrid w:val="0"/>
              <w:spacing w:line="280" w:lineRule="exact"/>
              <w:jc w:val="center"/>
              <w:rPr>
                <w:rFonts w:ascii="宋体" w:hAnsi="宋体"/>
                <w:sz w:val="18"/>
                <w:szCs w:val="18"/>
              </w:rPr>
            </w:pPr>
          </w:p>
        </w:tc>
      </w:tr>
      <w:tr w:rsidR="00441C25">
        <w:trPr>
          <w:cantSplit/>
          <w:trHeight w:val="75"/>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其中：银行及信用社贷款额</w:t>
            </w:r>
          </w:p>
        </w:tc>
        <w:tc>
          <w:tcPr>
            <w:tcW w:w="1701"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元</w:t>
            </w:r>
          </w:p>
        </w:tc>
        <w:tc>
          <w:tcPr>
            <w:tcW w:w="992"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37</w:t>
            </w:r>
          </w:p>
        </w:tc>
        <w:tc>
          <w:tcPr>
            <w:tcW w:w="2043" w:type="dxa"/>
            <w:gridSpan w:val="2"/>
            <w:tcBorders>
              <w:top w:val="single" w:sz="2" w:space="0" w:color="auto"/>
              <w:left w:val="nil"/>
              <w:bottom w:val="single" w:sz="2" w:space="0" w:color="auto"/>
            </w:tcBorders>
            <w:vAlign w:val="center"/>
          </w:tcPr>
          <w:p w:rsidR="00441C25" w:rsidRDefault="00441C25">
            <w:pPr>
              <w:adjustRightInd w:val="0"/>
              <w:snapToGrid w:val="0"/>
              <w:spacing w:line="280" w:lineRule="exact"/>
              <w:jc w:val="center"/>
              <w:rPr>
                <w:rFonts w:ascii="宋体" w:hAnsi="宋体"/>
                <w:sz w:val="18"/>
                <w:szCs w:val="18"/>
              </w:rPr>
            </w:pPr>
          </w:p>
        </w:tc>
      </w:tr>
      <w:tr w:rsidR="00441C25">
        <w:trPr>
          <w:cantSplit/>
          <w:trHeight w:val="75"/>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 xml:space="preserve"> </w:t>
            </w:r>
            <w:r>
              <w:rPr>
                <w:rFonts w:ascii="宋体" w:hAnsi="宋体" w:hint="eastAsia"/>
                <w:sz w:val="18"/>
                <w:szCs w:val="18"/>
              </w:rPr>
              <w:t>私募股权融资额</w:t>
            </w:r>
          </w:p>
        </w:tc>
        <w:tc>
          <w:tcPr>
            <w:tcW w:w="1701"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元</w:t>
            </w:r>
          </w:p>
        </w:tc>
        <w:tc>
          <w:tcPr>
            <w:tcW w:w="992"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38</w:t>
            </w:r>
          </w:p>
        </w:tc>
        <w:tc>
          <w:tcPr>
            <w:tcW w:w="2043" w:type="dxa"/>
            <w:gridSpan w:val="2"/>
            <w:tcBorders>
              <w:top w:val="single" w:sz="2" w:space="0" w:color="auto"/>
              <w:left w:val="nil"/>
              <w:bottom w:val="single" w:sz="2" w:space="0" w:color="auto"/>
            </w:tcBorders>
            <w:vAlign w:val="center"/>
          </w:tcPr>
          <w:p w:rsidR="00441C25" w:rsidRDefault="00441C25">
            <w:pPr>
              <w:adjustRightInd w:val="0"/>
              <w:snapToGrid w:val="0"/>
              <w:spacing w:line="280" w:lineRule="exact"/>
              <w:jc w:val="center"/>
              <w:rPr>
                <w:rFonts w:ascii="宋体" w:hAnsi="宋体"/>
                <w:sz w:val="18"/>
                <w:szCs w:val="18"/>
              </w:rPr>
            </w:pPr>
          </w:p>
        </w:tc>
      </w:tr>
      <w:tr w:rsidR="00441C25">
        <w:trPr>
          <w:cantSplit/>
          <w:trHeight w:val="75"/>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 xml:space="preserve"> </w:t>
            </w:r>
            <w:r>
              <w:rPr>
                <w:rFonts w:ascii="宋体" w:hAnsi="宋体" w:hint="eastAsia"/>
                <w:sz w:val="18"/>
                <w:szCs w:val="18"/>
              </w:rPr>
              <w:t>企业债券融资额</w:t>
            </w:r>
          </w:p>
        </w:tc>
        <w:tc>
          <w:tcPr>
            <w:tcW w:w="1701"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元</w:t>
            </w:r>
          </w:p>
        </w:tc>
        <w:tc>
          <w:tcPr>
            <w:tcW w:w="992"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39</w:t>
            </w:r>
          </w:p>
        </w:tc>
        <w:tc>
          <w:tcPr>
            <w:tcW w:w="2043" w:type="dxa"/>
            <w:gridSpan w:val="2"/>
            <w:tcBorders>
              <w:top w:val="single" w:sz="2" w:space="0" w:color="auto"/>
              <w:left w:val="nil"/>
              <w:bottom w:val="single" w:sz="2" w:space="0" w:color="auto"/>
            </w:tcBorders>
            <w:vAlign w:val="center"/>
          </w:tcPr>
          <w:p w:rsidR="00441C25" w:rsidRDefault="00441C25">
            <w:pPr>
              <w:adjustRightInd w:val="0"/>
              <w:snapToGrid w:val="0"/>
              <w:spacing w:line="280" w:lineRule="exact"/>
              <w:jc w:val="center"/>
              <w:rPr>
                <w:rFonts w:ascii="宋体" w:hAnsi="宋体"/>
                <w:sz w:val="18"/>
                <w:szCs w:val="18"/>
              </w:rPr>
            </w:pPr>
          </w:p>
        </w:tc>
      </w:tr>
      <w:tr w:rsidR="00441C25">
        <w:trPr>
          <w:cantSplit/>
          <w:trHeight w:val="75"/>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 xml:space="preserve">         </w:t>
            </w:r>
            <w:r>
              <w:rPr>
                <w:rFonts w:ascii="宋体" w:hAnsi="宋体" w:hint="eastAsia"/>
                <w:sz w:val="18"/>
                <w:szCs w:val="18"/>
              </w:rPr>
              <w:t>财政拨款及政策性贷款额</w:t>
            </w:r>
          </w:p>
        </w:tc>
        <w:tc>
          <w:tcPr>
            <w:tcW w:w="1701"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元</w:t>
            </w:r>
          </w:p>
        </w:tc>
        <w:tc>
          <w:tcPr>
            <w:tcW w:w="992" w:type="dxa"/>
            <w:gridSpan w:val="2"/>
            <w:tcBorders>
              <w:top w:val="single" w:sz="2" w:space="0" w:color="auto"/>
              <w:left w:val="nil"/>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40</w:t>
            </w:r>
          </w:p>
        </w:tc>
        <w:tc>
          <w:tcPr>
            <w:tcW w:w="2043" w:type="dxa"/>
            <w:gridSpan w:val="2"/>
            <w:tcBorders>
              <w:top w:val="single" w:sz="2" w:space="0" w:color="auto"/>
              <w:left w:val="nil"/>
              <w:bottom w:val="single" w:sz="2" w:space="0" w:color="auto"/>
            </w:tcBorders>
            <w:vAlign w:val="center"/>
          </w:tcPr>
          <w:p w:rsidR="00441C25" w:rsidRDefault="00441C25">
            <w:pPr>
              <w:adjustRightInd w:val="0"/>
              <w:snapToGrid w:val="0"/>
              <w:spacing w:line="280" w:lineRule="exact"/>
              <w:jc w:val="center"/>
              <w:rPr>
                <w:rFonts w:ascii="宋体" w:hAnsi="宋体"/>
                <w:sz w:val="18"/>
                <w:szCs w:val="18"/>
              </w:rPr>
            </w:pPr>
          </w:p>
        </w:tc>
      </w:tr>
      <w:tr w:rsidR="00441C25">
        <w:trPr>
          <w:cantSplit/>
          <w:jc w:val="center"/>
        </w:trPr>
        <w:tc>
          <w:tcPr>
            <w:tcW w:w="441" w:type="dxa"/>
            <w:vMerge w:val="restart"/>
            <w:tcBorders>
              <w:top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18</w:t>
            </w:r>
          </w:p>
        </w:tc>
        <w:tc>
          <w:tcPr>
            <w:tcW w:w="9232" w:type="dxa"/>
            <w:gridSpan w:val="11"/>
            <w:tcBorders>
              <w:top w:val="single" w:sz="2" w:space="0" w:color="auto"/>
              <w:bottom w:val="single" w:sz="2" w:space="0" w:color="auto"/>
            </w:tcBorders>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从业人员状况：</w:t>
            </w: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指标名称</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计量单位</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代码</w:t>
            </w:r>
          </w:p>
        </w:tc>
        <w:tc>
          <w:tcPr>
            <w:tcW w:w="2043"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本年实际</w:t>
            </w: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甲</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乙</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丙</w:t>
            </w:r>
          </w:p>
        </w:tc>
        <w:tc>
          <w:tcPr>
            <w:tcW w:w="2043"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1</w:t>
            </w: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年末从业人员</w:t>
            </w:r>
          </w:p>
        </w:tc>
        <w:tc>
          <w:tcPr>
            <w:tcW w:w="1701"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41</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hint="eastAsia"/>
                <w:sz w:val="18"/>
                <w:szCs w:val="18"/>
              </w:rPr>
              <w:t>其中：女性</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42</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ind w:firstLineChars="100" w:firstLine="180"/>
              <w:rPr>
                <w:rFonts w:ascii="宋体" w:hAnsi="宋体"/>
                <w:sz w:val="18"/>
                <w:szCs w:val="18"/>
              </w:rPr>
            </w:pPr>
            <w:r>
              <w:rPr>
                <w:rFonts w:ascii="宋体" w:hAnsi="宋体" w:hint="eastAsia"/>
                <w:sz w:val="18"/>
                <w:szCs w:val="18"/>
              </w:rPr>
              <w:t>其中：研发人员</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43</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 xml:space="preserve">        </w:t>
            </w:r>
            <w:r>
              <w:rPr>
                <w:rFonts w:ascii="宋体" w:hAnsi="宋体" w:hint="eastAsia"/>
                <w:sz w:val="18"/>
                <w:szCs w:val="18"/>
              </w:rPr>
              <w:t>其中：具有博士学历人员</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44</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ind w:firstLineChars="700" w:firstLine="1260"/>
              <w:rPr>
                <w:rFonts w:ascii="宋体" w:hAnsi="宋体"/>
                <w:sz w:val="18"/>
                <w:szCs w:val="18"/>
              </w:rPr>
            </w:pPr>
            <w:r>
              <w:rPr>
                <w:rFonts w:ascii="宋体" w:hAnsi="宋体" w:hint="eastAsia"/>
                <w:sz w:val="18"/>
                <w:szCs w:val="18"/>
              </w:rPr>
              <w:t>具有硕士学历人员</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45</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ind w:firstLineChars="700" w:firstLine="1260"/>
              <w:rPr>
                <w:rFonts w:ascii="宋体" w:hAnsi="宋体"/>
                <w:sz w:val="18"/>
                <w:szCs w:val="18"/>
              </w:rPr>
            </w:pPr>
            <w:r>
              <w:rPr>
                <w:rFonts w:ascii="宋体" w:hAnsi="宋体" w:hint="eastAsia"/>
                <w:sz w:val="18"/>
                <w:szCs w:val="18"/>
              </w:rPr>
              <w:t>具有本科学历人员</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46</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ind w:firstLineChars="100" w:firstLine="180"/>
              <w:rPr>
                <w:rFonts w:ascii="宋体" w:hAnsi="宋体"/>
                <w:sz w:val="18"/>
                <w:szCs w:val="18"/>
              </w:rPr>
            </w:pPr>
            <w:r>
              <w:rPr>
                <w:rFonts w:ascii="宋体" w:hAnsi="宋体" w:hint="eastAsia"/>
                <w:sz w:val="18"/>
                <w:szCs w:val="18"/>
              </w:rPr>
              <w:t>其中：管理人员</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47</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ind w:firstLineChars="100" w:firstLine="180"/>
              <w:rPr>
                <w:rFonts w:ascii="宋体" w:hAnsi="宋体"/>
                <w:sz w:val="18"/>
                <w:szCs w:val="18"/>
              </w:rPr>
            </w:pPr>
            <w:r>
              <w:rPr>
                <w:rFonts w:ascii="宋体" w:hAnsi="宋体" w:hint="eastAsia"/>
                <w:sz w:val="18"/>
                <w:szCs w:val="18"/>
              </w:rPr>
              <w:t>其中：技术人员</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48</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ind w:firstLineChars="100" w:firstLine="180"/>
              <w:rPr>
                <w:rFonts w:ascii="宋体" w:hAnsi="宋体"/>
                <w:sz w:val="18"/>
                <w:szCs w:val="18"/>
              </w:rPr>
            </w:pPr>
            <w:r>
              <w:rPr>
                <w:rFonts w:ascii="宋体" w:hAnsi="宋体" w:hint="eastAsia"/>
                <w:sz w:val="18"/>
                <w:szCs w:val="18"/>
              </w:rPr>
              <w:t>其中：工人</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49</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按专业技术职称分：具有高级技术职称人员</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50</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ind w:firstLineChars="100" w:firstLine="180"/>
              <w:rPr>
                <w:rFonts w:ascii="宋体" w:hAnsi="宋体"/>
                <w:sz w:val="18"/>
                <w:szCs w:val="18"/>
              </w:rPr>
            </w:pPr>
            <w:r>
              <w:rPr>
                <w:rFonts w:ascii="宋体" w:hAnsi="宋体" w:hint="eastAsia"/>
                <w:sz w:val="18"/>
                <w:szCs w:val="18"/>
              </w:rPr>
              <w:t xml:space="preserve">                </w:t>
            </w:r>
            <w:r>
              <w:rPr>
                <w:rFonts w:ascii="宋体" w:hAnsi="宋体" w:hint="eastAsia"/>
                <w:sz w:val="18"/>
                <w:szCs w:val="18"/>
              </w:rPr>
              <w:t>具有中级技术职称人员</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51</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ind w:firstLineChars="100" w:firstLine="180"/>
              <w:rPr>
                <w:rFonts w:ascii="宋体" w:hAnsi="宋体"/>
                <w:sz w:val="18"/>
                <w:szCs w:val="18"/>
              </w:rPr>
            </w:pPr>
            <w:r>
              <w:rPr>
                <w:rFonts w:ascii="宋体" w:hAnsi="宋体" w:hint="eastAsia"/>
                <w:sz w:val="18"/>
                <w:szCs w:val="18"/>
              </w:rPr>
              <w:t xml:space="preserve">                </w:t>
            </w:r>
            <w:r>
              <w:rPr>
                <w:rFonts w:ascii="宋体" w:hAnsi="宋体" w:hint="eastAsia"/>
                <w:sz w:val="18"/>
                <w:szCs w:val="18"/>
              </w:rPr>
              <w:t>具有初级技术职称人员</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52</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按从业领域分：从事水污染防治人员</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53</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ind w:firstLineChars="100" w:firstLine="180"/>
              <w:rPr>
                <w:rFonts w:ascii="宋体" w:hAnsi="宋体"/>
                <w:sz w:val="18"/>
                <w:szCs w:val="18"/>
              </w:rPr>
            </w:pPr>
            <w:r>
              <w:rPr>
                <w:rFonts w:ascii="宋体" w:hAnsi="宋体" w:hint="eastAsia"/>
                <w:sz w:val="18"/>
                <w:szCs w:val="18"/>
              </w:rPr>
              <w:t xml:space="preserve">            </w:t>
            </w:r>
            <w:r>
              <w:rPr>
                <w:rFonts w:ascii="宋体" w:hAnsi="宋体" w:hint="eastAsia"/>
                <w:sz w:val="18"/>
                <w:szCs w:val="18"/>
              </w:rPr>
              <w:t>从事大气污染防治人员</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54</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ind w:firstLineChars="100" w:firstLine="180"/>
              <w:rPr>
                <w:rFonts w:ascii="宋体" w:hAnsi="宋体"/>
                <w:sz w:val="18"/>
                <w:szCs w:val="18"/>
              </w:rPr>
            </w:pPr>
            <w:r>
              <w:rPr>
                <w:rFonts w:ascii="宋体" w:hAnsi="宋体" w:hint="eastAsia"/>
                <w:sz w:val="18"/>
                <w:szCs w:val="18"/>
              </w:rPr>
              <w:t xml:space="preserve">            </w:t>
            </w:r>
            <w:r>
              <w:rPr>
                <w:rFonts w:ascii="宋体" w:hAnsi="宋体" w:hint="eastAsia"/>
                <w:sz w:val="18"/>
                <w:szCs w:val="18"/>
              </w:rPr>
              <w:t>从事固废污染防治人员</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55</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ind w:firstLineChars="100" w:firstLine="180"/>
              <w:rPr>
                <w:rFonts w:ascii="宋体" w:hAnsi="宋体"/>
                <w:sz w:val="18"/>
                <w:szCs w:val="18"/>
              </w:rPr>
            </w:pPr>
            <w:r>
              <w:rPr>
                <w:rFonts w:ascii="宋体" w:hAnsi="宋体" w:hint="eastAsia"/>
                <w:sz w:val="18"/>
                <w:szCs w:val="18"/>
              </w:rPr>
              <w:t xml:space="preserve">            </w:t>
            </w:r>
            <w:r>
              <w:rPr>
                <w:rFonts w:ascii="宋体" w:hAnsi="宋体" w:hint="eastAsia"/>
                <w:sz w:val="18"/>
                <w:szCs w:val="18"/>
              </w:rPr>
              <w:t>从事土壤修复人员</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56</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ind w:firstLineChars="400" w:firstLine="720"/>
              <w:rPr>
                <w:rFonts w:ascii="宋体" w:hAnsi="宋体"/>
                <w:sz w:val="18"/>
                <w:szCs w:val="18"/>
              </w:rPr>
            </w:pPr>
            <w:r>
              <w:rPr>
                <w:rFonts w:ascii="宋体" w:hAnsi="宋体" w:hint="eastAsia"/>
                <w:sz w:val="18"/>
                <w:szCs w:val="18"/>
              </w:rPr>
              <w:t xml:space="preserve">      </w:t>
            </w:r>
            <w:r>
              <w:rPr>
                <w:rFonts w:ascii="宋体" w:hAnsi="宋体" w:hint="eastAsia"/>
                <w:sz w:val="18"/>
                <w:szCs w:val="18"/>
              </w:rPr>
              <w:t>从事环境监测人员</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57</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ind w:firstLineChars="100" w:firstLine="180"/>
              <w:rPr>
                <w:rFonts w:ascii="宋体" w:hAnsi="宋体"/>
                <w:sz w:val="18"/>
                <w:szCs w:val="18"/>
              </w:rPr>
            </w:pPr>
            <w:r>
              <w:rPr>
                <w:rFonts w:ascii="宋体" w:hAnsi="宋体" w:hint="eastAsia"/>
                <w:sz w:val="18"/>
                <w:szCs w:val="18"/>
              </w:rPr>
              <w:t xml:space="preserve">            </w:t>
            </w:r>
            <w:r>
              <w:rPr>
                <w:rFonts w:ascii="宋体" w:hAnsi="宋体" w:hint="eastAsia"/>
                <w:sz w:val="18"/>
                <w:szCs w:val="18"/>
              </w:rPr>
              <w:t>从事生态保护人员</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58</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r w:rsidR="00441C25">
        <w:trPr>
          <w:cantSplit/>
          <w:jc w:val="center"/>
        </w:trPr>
        <w:tc>
          <w:tcPr>
            <w:tcW w:w="441" w:type="dxa"/>
            <w:vMerge/>
            <w:vAlign w:val="center"/>
          </w:tcPr>
          <w:p w:rsidR="00441C25" w:rsidRDefault="00441C25">
            <w:pPr>
              <w:adjustRightInd w:val="0"/>
              <w:snapToGrid w:val="0"/>
              <w:spacing w:line="280" w:lineRule="exact"/>
              <w:jc w:val="center"/>
              <w:rPr>
                <w:rFonts w:ascii="宋体" w:hAnsi="宋体"/>
                <w:sz w:val="18"/>
                <w:szCs w:val="18"/>
              </w:rPr>
            </w:pPr>
          </w:p>
        </w:tc>
        <w:tc>
          <w:tcPr>
            <w:tcW w:w="4496" w:type="dxa"/>
            <w:gridSpan w:val="5"/>
            <w:tcBorders>
              <w:top w:val="single" w:sz="2" w:space="0" w:color="auto"/>
              <w:bottom w:val="single" w:sz="2" w:space="0" w:color="auto"/>
            </w:tcBorders>
          </w:tcPr>
          <w:p w:rsidR="00441C25" w:rsidRDefault="00B3305B">
            <w:pPr>
              <w:adjustRightInd w:val="0"/>
              <w:snapToGrid w:val="0"/>
              <w:spacing w:line="280" w:lineRule="exact"/>
              <w:ind w:leftChars="343" w:left="1260" w:hangingChars="300" w:hanging="540"/>
              <w:rPr>
                <w:rFonts w:ascii="宋体" w:hAnsi="宋体"/>
                <w:sz w:val="18"/>
                <w:szCs w:val="18"/>
              </w:rPr>
            </w:pPr>
            <w:r>
              <w:rPr>
                <w:rFonts w:ascii="宋体" w:hAnsi="宋体" w:hint="eastAsia"/>
                <w:sz w:val="18"/>
                <w:szCs w:val="18"/>
              </w:rPr>
              <w:t xml:space="preserve">      </w:t>
            </w:r>
            <w:r>
              <w:rPr>
                <w:rFonts w:ascii="宋体" w:hAnsi="宋体" w:hint="eastAsia"/>
                <w:sz w:val="18"/>
                <w:szCs w:val="18"/>
              </w:rPr>
              <w:t>从事其他领域人员</w:t>
            </w:r>
          </w:p>
        </w:tc>
        <w:tc>
          <w:tcPr>
            <w:tcW w:w="1701" w:type="dxa"/>
            <w:gridSpan w:val="2"/>
            <w:tcBorders>
              <w:top w:val="single" w:sz="2" w:space="0" w:color="auto"/>
              <w:bottom w:val="single" w:sz="2" w:space="0" w:color="auto"/>
            </w:tcBorders>
          </w:tcPr>
          <w:p w:rsidR="00441C25" w:rsidRDefault="00B3305B">
            <w:pPr>
              <w:adjustRightInd w:val="0"/>
              <w:snapToGrid w:val="0"/>
              <w:spacing w:line="280" w:lineRule="exact"/>
              <w:jc w:val="center"/>
            </w:pPr>
            <w:r>
              <w:rPr>
                <w:rFonts w:ascii="宋体" w:hAnsi="宋体" w:hint="eastAsia"/>
                <w:sz w:val="18"/>
                <w:szCs w:val="18"/>
              </w:rPr>
              <w:t>人</w:t>
            </w:r>
          </w:p>
        </w:tc>
        <w:tc>
          <w:tcPr>
            <w:tcW w:w="992" w:type="dxa"/>
            <w:gridSpan w:val="2"/>
            <w:tcBorders>
              <w:top w:val="single" w:sz="2" w:space="0" w:color="auto"/>
              <w:bottom w:val="single" w:sz="2" w:space="0" w:color="auto"/>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59</w:t>
            </w:r>
          </w:p>
        </w:tc>
        <w:tc>
          <w:tcPr>
            <w:tcW w:w="2043" w:type="dxa"/>
            <w:gridSpan w:val="2"/>
            <w:tcBorders>
              <w:top w:val="single" w:sz="2" w:space="0" w:color="auto"/>
              <w:bottom w:val="single" w:sz="2" w:space="0" w:color="auto"/>
            </w:tcBorders>
          </w:tcPr>
          <w:p w:rsidR="00441C25" w:rsidRDefault="00441C25">
            <w:pPr>
              <w:adjustRightInd w:val="0"/>
              <w:snapToGrid w:val="0"/>
              <w:spacing w:line="280" w:lineRule="exact"/>
              <w:rPr>
                <w:rFonts w:ascii="宋体" w:hAnsi="宋体"/>
                <w:sz w:val="18"/>
                <w:szCs w:val="18"/>
              </w:rPr>
            </w:pPr>
          </w:p>
        </w:tc>
      </w:tr>
    </w:tbl>
    <w:p w:rsidR="00441C25" w:rsidRDefault="00B3305B">
      <w:pPr>
        <w:widowControl/>
        <w:ind w:left="900" w:hangingChars="500" w:hanging="900"/>
        <w:jc w:val="left"/>
        <w:rPr>
          <w:rFonts w:ascii="宋体" w:hAnsi="宋体"/>
          <w:sz w:val="18"/>
          <w:szCs w:val="18"/>
        </w:rPr>
      </w:pPr>
      <w:r>
        <w:rPr>
          <w:rFonts w:ascii="宋体" w:hAnsi="宋体" w:hint="eastAsia"/>
          <w:sz w:val="18"/>
          <w:szCs w:val="18"/>
        </w:rPr>
        <w:t>审核关系：</w:t>
      </w:r>
      <w:r>
        <w:rPr>
          <w:rFonts w:ascii="宋体" w:hAnsi="宋体" w:hint="eastAsia"/>
          <w:sz w:val="18"/>
          <w:szCs w:val="18"/>
        </w:rPr>
        <w:t>9</w:t>
      </w:r>
      <w:r>
        <w:rPr>
          <w:rFonts w:ascii="宋体" w:hAnsi="宋体" w:hint="eastAsia"/>
          <w:sz w:val="18"/>
          <w:szCs w:val="18"/>
        </w:rPr>
        <w:t>≤</w:t>
      </w:r>
      <w:r>
        <w:rPr>
          <w:rFonts w:ascii="宋体" w:hAnsi="宋体" w:hint="eastAsia"/>
          <w:sz w:val="18"/>
          <w:szCs w:val="18"/>
        </w:rPr>
        <w:t>8</w:t>
      </w:r>
      <w:r>
        <w:rPr>
          <w:rFonts w:ascii="宋体" w:hAnsi="宋体" w:hint="eastAsia"/>
          <w:sz w:val="18"/>
          <w:szCs w:val="18"/>
        </w:rPr>
        <w:t>；</w:t>
      </w:r>
      <w:r>
        <w:rPr>
          <w:rFonts w:ascii="宋体" w:hAnsi="宋体"/>
          <w:sz w:val="18"/>
          <w:szCs w:val="18"/>
        </w:rPr>
        <w:t>16</w:t>
      </w:r>
      <w:r>
        <w:rPr>
          <w:rFonts w:ascii="宋体" w:hAnsi="宋体" w:hint="eastAsia"/>
          <w:sz w:val="18"/>
          <w:szCs w:val="18"/>
        </w:rPr>
        <w:t>≤</w:t>
      </w:r>
      <w:r>
        <w:rPr>
          <w:rFonts w:ascii="宋体" w:hAnsi="宋体"/>
          <w:sz w:val="18"/>
          <w:szCs w:val="18"/>
        </w:rPr>
        <w:t>8</w:t>
      </w:r>
      <w:r>
        <w:rPr>
          <w:rFonts w:ascii="宋体" w:hAnsi="宋体"/>
          <w:sz w:val="18"/>
          <w:szCs w:val="18"/>
        </w:rPr>
        <w:t>；</w:t>
      </w:r>
      <w:r>
        <w:rPr>
          <w:rFonts w:ascii="宋体" w:hAnsi="宋体"/>
          <w:sz w:val="18"/>
          <w:szCs w:val="18"/>
        </w:rPr>
        <w:t>10+11+12+13+14+15</w:t>
      </w:r>
      <w:r>
        <w:rPr>
          <w:rFonts w:ascii="宋体" w:hAnsi="宋体" w:hint="eastAsia"/>
          <w:sz w:val="18"/>
          <w:szCs w:val="18"/>
        </w:rPr>
        <w:t>≤</w:t>
      </w:r>
      <w:r>
        <w:rPr>
          <w:rFonts w:ascii="宋体" w:hAnsi="宋体" w:hint="eastAsia"/>
          <w:sz w:val="18"/>
          <w:szCs w:val="18"/>
        </w:rPr>
        <w:t>9</w:t>
      </w:r>
      <w:r>
        <w:rPr>
          <w:rFonts w:ascii="宋体" w:hAnsi="宋体" w:hint="eastAsia"/>
          <w:sz w:val="18"/>
          <w:szCs w:val="18"/>
        </w:rPr>
        <w:t>；</w:t>
      </w:r>
      <w:r>
        <w:rPr>
          <w:rFonts w:ascii="宋体" w:hAnsi="宋体" w:hint="eastAsia"/>
          <w:sz w:val="18"/>
          <w:szCs w:val="18"/>
        </w:rPr>
        <w:t>29</w:t>
      </w:r>
      <w:r>
        <w:rPr>
          <w:rFonts w:ascii="宋体" w:hAnsi="宋体" w:hint="eastAsia"/>
          <w:sz w:val="18"/>
          <w:szCs w:val="18"/>
        </w:rPr>
        <w:t>≤</w:t>
      </w:r>
      <w:r>
        <w:rPr>
          <w:rFonts w:ascii="宋体" w:hAnsi="宋体" w:hint="eastAsia"/>
          <w:sz w:val="18"/>
          <w:szCs w:val="18"/>
        </w:rPr>
        <w:t>28</w:t>
      </w:r>
      <w:r>
        <w:rPr>
          <w:rFonts w:ascii="宋体" w:hAnsi="宋体" w:hint="eastAsia"/>
          <w:sz w:val="18"/>
          <w:szCs w:val="18"/>
        </w:rPr>
        <w:t>；</w:t>
      </w:r>
      <w:r>
        <w:rPr>
          <w:rFonts w:ascii="宋体" w:hAnsi="宋体" w:hint="eastAsia"/>
          <w:sz w:val="18"/>
          <w:szCs w:val="18"/>
        </w:rPr>
        <w:t>30+31+32+33+34+35</w:t>
      </w:r>
      <w:r>
        <w:rPr>
          <w:rFonts w:ascii="宋体" w:hAnsi="宋体" w:hint="eastAsia"/>
          <w:sz w:val="18"/>
          <w:szCs w:val="18"/>
        </w:rPr>
        <w:t>≤</w:t>
      </w:r>
      <w:r>
        <w:rPr>
          <w:rFonts w:ascii="宋体" w:hAnsi="宋体" w:hint="eastAsia"/>
          <w:sz w:val="18"/>
          <w:szCs w:val="18"/>
        </w:rPr>
        <w:t>29</w:t>
      </w:r>
      <w:r>
        <w:rPr>
          <w:rFonts w:ascii="宋体" w:hAnsi="宋体" w:hint="eastAsia"/>
          <w:sz w:val="18"/>
          <w:szCs w:val="18"/>
        </w:rPr>
        <w:t>；</w:t>
      </w:r>
      <w:r>
        <w:rPr>
          <w:rFonts w:ascii="宋体" w:hAnsi="宋体" w:hint="eastAsia"/>
          <w:sz w:val="18"/>
          <w:szCs w:val="18"/>
        </w:rPr>
        <w:t>37+38+39+40</w:t>
      </w:r>
      <w:r>
        <w:rPr>
          <w:rFonts w:ascii="宋体" w:hAnsi="宋体" w:hint="eastAsia"/>
          <w:sz w:val="18"/>
          <w:szCs w:val="18"/>
        </w:rPr>
        <w:t>≤</w:t>
      </w:r>
      <w:r>
        <w:rPr>
          <w:rFonts w:ascii="宋体" w:hAnsi="宋体" w:hint="eastAsia"/>
          <w:sz w:val="18"/>
          <w:szCs w:val="18"/>
        </w:rPr>
        <w:t>36</w:t>
      </w:r>
      <w:r>
        <w:rPr>
          <w:rFonts w:ascii="宋体" w:hAnsi="宋体" w:hint="eastAsia"/>
          <w:sz w:val="18"/>
          <w:szCs w:val="18"/>
        </w:rPr>
        <w:t>；</w:t>
      </w:r>
      <w:r>
        <w:rPr>
          <w:rFonts w:ascii="宋体" w:hAnsi="宋体" w:hint="eastAsia"/>
          <w:sz w:val="18"/>
          <w:szCs w:val="18"/>
        </w:rPr>
        <w:t>42</w:t>
      </w:r>
      <w:r>
        <w:rPr>
          <w:rFonts w:ascii="宋体" w:hAnsi="宋体" w:hint="eastAsia"/>
          <w:sz w:val="18"/>
          <w:szCs w:val="18"/>
        </w:rPr>
        <w:t>≤</w:t>
      </w:r>
      <w:r>
        <w:rPr>
          <w:rFonts w:ascii="宋体" w:hAnsi="宋体" w:hint="eastAsia"/>
          <w:sz w:val="18"/>
          <w:szCs w:val="18"/>
        </w:rPr>
        <w:t>41</w:t>
      </w:r>
      <w:r>
        <w:rPr>
          <w:rFonts w:ascii="宋体" w:hAnsi="宋体" w:hint="eastAsia"/>
          <w:sz w:val="18"/>
          <w:szCs w:val="18"/>
        </w:rPr>
        <w:t>；</w:t>
      </w:r>
      <w:r>
        <w:rPr>
          <w:rFonts w:ascii="宋体" w:hAnsi="宋体" w:hint="eastAsia"/>
          <w:sz w:val="18"/>
          <w:szCs w:val="18"/>
        </w:rPr>
        <w:t>43</w:t>
      </w:r>
      <w:r>
        <w:rPr>
          <w:rFonts w:ascii="宋体" w:hAnsi="宋体" w:hint="eastAsia"/>
          <w:sz w:val="18"/>
          <w:szCs w:val="18"/>
        </w:rPr>
        <w:t>≤</w:t>
      </w:r>
      <w:r>
        <w:rPr>
          <w:rFonts w:ascii="宋体" w:hAnsi="宋体" w:hint="eastAsia"/>
          <w:sz w:val="18"/>
          <w:szCs w:val="18"/>
        </w:rPr>
        <w:t>41</w:t>
      </w:r>
      <w:r>
        <w:rPr>
          <w:rFonts w:ascii="宋体" w:hAnsi="宋体" w:hint="eastAsia"/>
          <w:sz w:val="18"/>
          <w:szCs w:val="18"/>
        </w:rPr>
        <w:t>；</w:t>
      </w:r>
      <w:r>
        <w:rPr>
          <w:rFonts w:ascii="宋体" w:hAnsi="宋体" w:hint="eastAsia"/>
          <w:sz w:val="18"/>
          <w:szCs w:val="18"/>
        </w:rPr>
        <w:t>44+45+46</w:t>
      </w:r>
      <w:r>
        <w:rPr>
          <w:rFonts w:ascii="宋体" w:hAnsi="宋体" w:hint="eastAsia"/>
          <w:sz w:val="18"/>
          <w:szCs w:val="18"/>
        </w:rPr>
        <w:t>≤</w:t>
      </w:r>
      <w:r>
        <w:rPr>
          <w:rFonts w:ascii="宋体" w:hAnsi="宋体" w:hint="eastAsia"/>
          <w:sz w:val="18"/>
          <w:szCs w:val="18"/>
        </w:rPr>
        <w:t>43</w:t>
      </w:r>
      <w:r>
        <w:rPr>
          <w:rFonts w:ascii="宋体" w:hAnsi="宋体" w:hint="eastAsia"/>
          <w:sz w:val="18"/>
          <w:szCs w:val="18"/>
        </w:rPr>
        <w:t>；</w:t>
      </w:r>
      <w:r>
        <w:rPr>
          <w:rFonts w:ascii="宋体" w:hAnsi="宋体" w:hint="eastAsia"/>
          <w:sz w:val="18"/>
          <w:szCs w:val="18"/>
        </w:rPr>
        <w:t>47</w:t>
      </w:r>
      <w:r>
        <w:rPr>
          <w:rFonts w:ascii="宋体" w:hAnsi="宋体" w:hint="eastAsia"/>
          <w:sz w:val="18"/>
          <w:szCs w:val="18"/>
        </w:rPr>
        <w:t>≤</w:t>
      </w:r>
      <w:r>
        <w:rPr>
          <w:rFonts w:ascii="宋体" w:hAnsi="宋体" w:hint="eastAsia"/>
          <w:sz w:val="18"/>
          <w:szCs w:val="18"/>
        </w:rPr>
        <w:t>41</w:t>
      </w:r>
      <w:r>
        <w:rPr>
          <w:rFonts w:ascii="宋体" w:hAnsi="宋体" w:hint="eastAsia"/>
          <w:sz w:val="18"/>
          <w:szCs w:val="18"/>
        </w:rPr>
        <w:t>；</w:t>
      </w:r>
      <w:r>
        <w:rPr>
          <w:rFonts w:ascii="宋体" w:hAnsi="宋体" w:hint="eastAsia"/>
          <w:sz w:val="18"/>
          <w:szCs w:val="18"/>
        </w:rPr>
        <w:t>48</w:t>
      </w:r>
      <w:r>
        <w:rPr>
          <w:rFonts w:ascii="宋体" w:hAnsi="宋体" w:hint="eastAsia"/>
          <w:sz w:val="18"/>
          <w:szCs w:val="18"/>
        </w:rPr>
        <w:t>≤</w:t>
      </w:r>
      <w:r>
        <w:rPr>
          <w:rFonts w:ascii="宋体" w:hAnsi="宋体" w:hint="eastAsia"/>
          <w:sz w:val="18"/>
          <w:szCs w:val="18"/>
        </w:rPr>
        <w:t>41</w:t>
      </w:r>
      <w:r>
        <w:rPr>
          <w:rFonts w:ascii="宋体" w:hAnsi="宋体" w:hint="eastAsia"/>
          <w:sz w:val="18"/>
          <w:szCs w:val="18"/>
        </w:rPr>
        <w:t>；</w:t>
      </w:r>
      <w:r>
        <w:rPr>
          <w:rFonts w:ascii="宋体" w:hAnsi="宋体" w:hint="eastAsia"/>
          <w:sz w:val="18"/>
          <w:szCs w:val="18"/>
        </w:rPr>
        <w:t>49</w:t>
      </w:r>
      <w:r>
        <w:rPr>
          <w:rFonts w:ascii="宋体" w:hAnsi="宋体" w:hint="eastAsia"/>
          <w:sz w:val="18"/>
          <w:szCs w:val="18"/>
        </w:rPr>
        <w:t>≤</w:t>
      </w:r>
      <w:r>
        <w:rPr>
          <w:rFonts w:ascii="宋体" w:hAnsi="宋体" w:hint="eastAsia"/>
          <w:sz w:val="18"/>
          <w:szCs w:val="18"/>
        </w:rPr>
        <w:t>41</w:t>
      </w:r>
      <w:r>
        <w:rPr>
          <w:rFonts w:ascii="宋体" w:hAnsi="宋体" w:hint="eastAsia"/>
          <w:sz w:val="18"/>
          <w:szCs w:val="18"/>
        </w:rPr>
        <w:t>；</w:t>
      </w:r>
      <w:r>
        <w:rPr>
          <w:rFonts w:ascii="宋体" w:hAnsi="宋体" w:hint="eastAsia"/>
          <w:sz w:val="18"/>
          <w:szCs w:val="18"/>
        </w:rPr>
        <w:t>50+51+52</w:t>
      </w:r>
      <w:r>
        <w:rPr>
          <w:rFonts w:ascii="宋体" w:hAnsi="宋体" w:hint="eastAsia"/>
          <w:sz w:val="18"/>
          <w:szCs w:val="18"/>
        </w:rPr>
        <w:t>≤</w:t>
      </w:r>
      <w:r>
        <w:rPr>
          <w:rFonts w:ascii="宋体" w:hAnsi="宋体" w:hint="eastAsia"/>
          <w:sz w:val="18"/>
          <w:szCs w:val="18"/>
        </w:rPr>
        <w:t>41</w:t>
      </w:r>
      <w:r>
        <w:rPr>
          <w:rFonts w:ascii="宋体" w:hAnsi="宋体" w:hint="eastAsia"/>
          <w:sz w:val="18"/>
          <w:szCs w:val="18"/>
        </w:rPr>
        <w:t>；</w:t>
      </w:r>
      <w:r>
        <w:rPr>
          <w:rFonts w:ascii="宋体" w:hAnsi="宋体" w:hint="eastAsia"/>
          <w:sz w:val="18"/>
          <w:szCs w:val="18"/>
        </w:rPr>
        <w:t>53</w:t>
      </w:r>
      <w:r>
        <w:rPr>
          <w:rFonts w:ascii="宋体" w:hAnsi="宋体" w:hint="eastAsia"/>
          <w:sz w:val="18"/>
          <w:szCs w:val="18"/>
        </w:rPr>
        <w:t>≤</w:t>
      </w:r>
      <w:r>
        <w:rPr>
          <w:rFonts w:ascii="宋体" w:hAnsi="宋体" w:hint="eastAsia"/>
          <w:sz w:val="18"/>
          <w:szCs w:val="18"/>
        </w:rPr>
        <w:t>41</w:t>
      </w:r>
      <w:r>
        <w:rPr>
          <w:rFonts w:ascii="宋体" w:hAnsi="宋体" w:hint="eastAsia"/>
          <w:sz w:val="18"/>
          <w:szCs w:val="18"/>
        </w:rPr>
        <w:t>；</w:t>
      </w:r>
      <w:r>
        <w:rPr>
          <w:rFonts w:ascii="宋体" w:hAnsi="宋体" w:hint="eastAsia"/>
          <w:sz w:val="18"/>
          <w:szCs w:val="18"/>
        </w:rPr>
        <w:t>54</w:t>
      </w:r>
      <w:r>
        <w:rPr>
          <w:rFonts w:ascii="宋体" w:hAnsi="宋体" w:hint="eastAsia"/>
          <w:sz w:val="18"/>
          <w:szCs w:val="18"/>
        </w:rPr>
        <w:t>≤</w:t>
      </w:r>
      <w:r>
        <w:rPr>
          <w:rFonts w:ascii="宋体" w:hAnsi="宋体" w:hint="eastAsia"/>
          <w:sz w:val="18"/>
          <w:szCs w:val="18"/>
        </w:rPr>
        <w:t>41</w:t>
      </w:r>
      <w:r>
        <w:rPr>
          <w:rFonts w:ascii="宋体" w:hAnsi="宋体" w:hint="eastAsia"/>
          <w:sz w:val="18"/>
          <w:szCs w:val="18"/>
        </w:rPr>
        <w:t>；</w:t>
      </w:r>
      <w:r>
        <w:rPr>
          <w:rFonts w:ascii="宋体" w:hAnsi="宋体" w:hint="eastAsia"/>
          <w:sz w:val="18"/>
          <w:szCs w:val="18"/>
        </w:rPr>
        <w:t>55</w:t>
      </w:r>
      <w:r>
        <w:rPr>
          <w:rFonts w:ascii="宋体" w:hAnsi="宋体" w:hint="eastAsia"/>
          <w:sz w:val="18"/>
          <w:szCs w:val="18"/>
        </w:rPr>
        <w:t>≤</w:t>
      </w:r>
      <w:r>
        <w:rPr>
          <w:rFonts w:ascii="宋体" w:hAnsi="宋体" w:hint="eastAsia"/>
          <w:sz w:val="18"/>
          <w:szCs w:val="18"/>
        </w:rPr>
        <w:t>41</w:t>
      </w:r>
      <w:r>
        <w:rPr>
          <w:rFonts w:ascii="宋体" w:hAnsi="宋体" w:hint="eastAsia"/>
          <w:sz w:val="18"/>
          <w:szCs w:val="18"/>
        </w:rPr>
        <w:t>；</w:t>
      </w:r>
      <w:r>
        <w:rPr>
          <w:rFonts w:ascii="宋体" w:hAnsi="宋体" w:hint="eastAsia"/>
          <w:sz w:val="18"/>
          <w:szCs w:val="18"/>
        </w:rPr>
        <w:t>56</w:t>
      </w:r>
      <w:r>
        <w:rPr>
          <w:rFonts w:ascii="宋体" w:hAnsi="宋体" w:hint="eastAsia"/>
          <w:sz w:val="18"/>
          <w:szCs w:val="18"/>
        </w:rPr>
        <w:t>≤</w:t>
      </w:r>
      <w:r>
        <w:rPr>
          <w:rFonts w:ascii="宋体" w:hAnsi="宋体" w:hint="eastAsia"/>
          <w:sz w:val="18"/>
          <w:szCs w:val="18"/>
        </w:rPr>
        <w:t>41</w:t>
      </w:r>
      <w:r>
        <w:rPr>
          <w:rFonts w:ascii="宋体" w:hAnsi="宋体" w:hint="eastAsia"/>
          <w:sz w:val="18"/>
          <w:szCs w:val="18"/>
        </w:rPr>
        <w:t>；</w:t>
      </w:r>
      <w:r>
        <w:rPr>
          <w:rFonts w:ascii="宋体" w:hAnsi="宋体" w:hint="eastAsia"/>
          <w:sz w:val="18"/>
          <w:szCs w:val="18"/>
        </w:rPr>
        <w:t>57</w:t>
      </w:r>
      <w:r>
        <w:rPr>
          <w:rFonts w:ascii="宋体" w:hAnsi="宋体" w:hint="eastAsia"/>
          <w:sz w:val="18"/>
          <w:szCs w:val="18"/>
        </w:rPr>
        <w:t>≤</w:t>
      </w:r>
      <w:r>
        <w:rPr>
          <w:rFonts w:ascii="宋体" w:hAnsi="宋体" w:hint="eastAsia"/>
          <w:sz w:val="18"/>
          <w:szCs w:val="18"/>
        </w:rPr>
        <w:t>41</w:t>
      </w:r>
      <w:r>
        <w:rPr>
          <w:rFonts w:ascii="宋体" w:hAnsi="宋体" w:hint="eastAsia"/>
          <w:sz w:val="18"/>
          <w:szCs w:val="18"/>
        </w:rPr>
        <w:t>；</w:t>
      </w:r>
      <w:r>
        <w:rPr>
          <w:rFonts w:ascii="宋体" w:hAnsi="宋体" w:hint="eastAsia"/>
          <w:sz w:val="18"/>
          <w:szCs w:val="18"/>
        </w:rPr>
        <w:t>58</w:t>
      </w:r>
      <w:r>
        <w:rPr>
          <w:rFonts w:ascii="宋体" w:hAnsi="宋体" w:hint="eastAsia"/>
          <w:sz w:val="18"/>
          <w:szCs w:val="18"/>
        </w:rPr>
        <w:t>≤</w:t>
      </w:r>
      <w:r>
        <w:rPr>
          <w:rFonts w:ascii="宋体" w:hAnsi="宋体" w:hint="eastAsia"/>
          <w:sz w:val="18"/>
          <w:szCs w:val="18"/>
        </w:rPr>
        <w:t>41</w:t>
      </w:r>
      <w:r>
        <w:rPr>
          <w:rFonts w:ascii="宋体" w:hAnsi="宋体" w:hint="eastAsia"/>
          <w:sz w:val="18"/>
          <w:szCs w:val="18"/>
        </w:rPr>
        <w:t>；</w:t>
      </w:r>
      <w:r>
        <w:rPr>
          <w:rFonts w:ascii="宋体" w:hAnsi="宋体" w:hint="eastAsia"/>
          <w:sz w:val="18"/>
          <w:szCs w:val="18"/>
        </w:rPr>
        <w:t>59</w:t>
      </w:r>
      <w:r>
        <w:rPr>
          <w:rFonts w:ascii="宋体" w:hAnsi="宋体" w:hint="eastAsia"/>
          <w:sz w:val="18"/>
          <w:szCs w:val="18"/>
        </w:rPr>
        <w:t>≤</w:t>
      </w:r>
      <w:r>
        <w:rPr>
          <w:rFonts w:ascii="宋体" w:hAnsi="宋体" w:hint="eastAsia"/>
          <w:sz w:val="18"/>
          <w:szCs w:val="18"/>
        </w:rPr>
        <w:t>41</w:t>
      </w:r>
    </w:p>
    <w:p w:rsidR="00441C25" w:rsidRDefault="00441C25">
      <w:pPr>
        <w:widowControl/>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441C25">
      <w:pPr>
        <w:snapToGrid w:val="0"/>
        <w:jc w:val="left"/>
        <w:rPr>
          <w:rFonts w:ascii="宋体" w:hAnsi="宋体"/>
          <w:sz w:val="18"/>
          <w:szCs w:val="18"/>
        </w:rPr>
      </w:pPr>
    </w:p>
    <w:p w:rsidR="00441C25" w:rsidRDefault="00B3305B">
      <w:pPr>
        <w:pStyle w:val="2"/>
        <w:jc w:val="center"/>
        <w:rPr>
          <w:sz w:val="24"/>
          <w:szCs w:val="24"/>
        </w:rPr>
      </w:pPr>
      <w:r>
        <w:rPr>
          <w:rFonts w:ascii="Calibri" w:hAnsi="Calibri"/>
          <w:sz w:val="24"/>
          <w:szCs w:val="24"/>
        </w:rPr>
        <w:lastRenderedPageBreak/>
        <w:pict>
          <v:rect id="Rectangle 49" o:spid="_x0000_s1027" style="position:absolute;left:0;text-align:left;margin-left:344.1pt;margin-top:36.8pt;width:89.5pt;height:23.25pt;z-index:-25165414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" strokecolor="white">
            <v:textbox>
              <w:txbxContent>
                <w:p w:rsidR="00441C25" w:rsidRDefault="00B3305B">
                  <w:pPr>
                    <w:rPr>
                      <w:rFonts w:ascii="宋体" w:hAnsi="宋体"/>
                      <w:sz w:val="18"/>
                      <w:szCs w:val="18"/>
                    </w:rPr>
                  </w:pPr>
                  <w:r>
                    <w:rPr>
                      <w:rFonts w:ascii="宋体" w:hAnsi="宋体" w:hint="eastAsia"/>
                      <w:sz w:val="18"/>
                      <w:szCs w:val="18"/>
                    </w:rPr>
                    <w:t>表</w:t>
                  </w:r>
                  <w:r>
                    <w:rPr>
                      <w:rFonts w:ascii="宋体" w:hAnsi="宋体" w:hint="eastAsia"/>
                      <w:sz w:val="18"/>
                      <w:szCs w:val="18"/>
                    </w:rPr>
                    <w:t xml:space="preserve">  </w:t>
                  </w:r>
                  <w:r>
                    <w:rPr>
                      <w:rFonts w:ascii="宋体" w:hAnsi="宋体" w:hint="eastAsia"/>
                      <w:sz w:val="18"/>
                      <w:szCs w:val="18"/>
                    </w:rPr>
                    <w:t>号：年基</w:t>
                  </w:r>
                  <w:r>
                    <w:rPr>
                      <w:rFonts w:ascii="宋体" w:hAnsi="宋体" w:hint="eastAsia"/>
                      <w:sz w:val="18"/>
                      <w:szCs w:val="18"/>
                    </w:rPr>
                    <w:t>2</w:t>
                  </w:r>
                  <w:r>
                    <w:rPr>
                      <w:rFonts w:ascii="宋体" w:hAnsi="宋体" w:hint="eastAsia"/>
                      <w:sz w:val="18"/>
                      <w:szCs w:val="18"/>
                    </w:rPr>
                    <w:t>表</w:t>
                  </w:r>
                </w:p>
              </w:txbxContent>
            </v:textbox>
          </v:rect>
        </w:pict>
      </w:r>
      <w:bookmarkStart w:id="30" w:name="_Toc462731460"/>
      <w:bookmarkStart w:id="31" w:name="_Toc486517306"/>
      <w:r>
        <w:rPr>
          <w:rFonts w:hint="eastAsia"/>
          <w:sz w:val="24"/>
          <w:szCs w:val="24"/>
        </w:rPr>
        <w:t>（二）环境保护设备与产品制造</w:t>
      </w:r>
      <w:r>
        <w:rPr>
          <w:sz w:val="24"/>
          <w:szCs w:val="24"/>
        </w:rPr>
        <w:t>情况</w:t>
      </w:r>
      <w:bookmarkEnd w:id="30"/>
      <w:bookmarkEnd w:id="31"/>
    </w:p>
    <w:p w:rsidR="00441C25" w:rsidRDefault="00B3305B">
      <w:pPr>
        <w:jc w:val="center"/>
        <w:rPr>
          <w:rFonts w:ascii="宋体" w:hAnsi="宋体"/>
          <w:sz w:val="18"/>
          <w:szCs w:val="18"/>
        </w:rPr>
      </w:pPr>
      <w:r>
        <w:rPr>
          <w:rFonts w:ascii="宋体" w:hAnsi="宋体" w:hint="eastAsia"/>
          <w:sz w:val="18"/>
          <w:szCs w:val="18"/>
        </w:rPr>
        <w:t>2023</w:t>
      </w:r>
      <w:r>
        <w:rPr>
          <w:rFonts w:ascii="宋体" w:hAnsi="宋体"/>
          <w:sz w:val="18"/>
          <w:szCs w:val="18"/>
        </w:rPr>
        <w:t>年</w:t>
      </w:r>
    </w:p>
    <w:tbl>
      <w:tblPr>
        <w:tblW w:w="8931" w:type="dxa"/>
        <w:tblInd w:w="-31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134"/>
        <w:gridCol w:w="1276"/>
        <w:gridCol w:w="3118"/>
      </w:tblGrid>
      <w:tr w:rsidR="00441C25">
        <w:tc>
          <w:tcPr>
            <w:tcW w:w="3403" w:type="dxa"/>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指标名称</w:t>
            </w:r>
          </w:p>
        </w:tc>
        <w:tc>
          <w:tcPr>
            <w:tcW w:w="1134" w:type="dxa"/>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计量单位</w:t>
            </w:r>
          </w:p>
        </w:tc>
        <w:tc>
          <w:tcPr>
            <w:tcW w:w="1276" w:type="dxa"/>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代码</w:t>
            </w:r>
          </w:p>
        </w:tc>
        <w:tc>
          <w:tcPr>
            <w:tcW w:w="3118" w:type="dxa"/>
            <w:tcBorders>
              <w:right w:val="nil"/>
            </w:tcBorders>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本年实际</w:t>
            </w:r>
          </w:p>
        </w:tc>
      </w:tr>
      <w:tr w:rsidR="00441C25">
        <w:tc>
          <w:tcPr>
            <w:tcW w:w="3403"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甲</w:t>
            </w:r>
          </w:p>
        </w:tc>
        <w:tc>
          <w:tcPr>
            <w:tcW w:w="1134"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乙</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丙</w:t>
            </w:r>
          </w:p>
        </w:tc>
        <w:tc>
          <w:tcPr>
            <w:tcW w:w="3118" w:type="dxa"/>
            <w:tcBorders>
              <w:right w:val="nil"/>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1</w:t>
            </w:r>
          </w:p>
        </w:tc>
      </w:tr>
      <w:tr w:rsidR="00441C25">
        <w:tc>
          <w:tcPr>
            <w:tcW w:w="3403" w:type="dxa"/>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一、总体情况</w:t>
            </w:r>
          </w:p>
        </w:tc>
        <w:tc>
          <w:tcPr>
            <w:tcW w:w="1134"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c>
          <w:tcPr>
            <w:tcW w:w="3118" w:type="dxa"/>
            <w:tcBorders>
              <w:right w:val="nil"/>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r>
      <w:tr w:rsidR="00441C25">
        <w:tc>
          <w:tcPr>
            <w:tcW w:w="3403"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环境保护设备与产品年产值</w:t>
            </w:r>
          </w:p>
        </w:tc>
        <w:tc>
          <w:tcPr>
            <w:tcW w:w="1134"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1</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403"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环境保护设备与产品年销售收入</w:t>
            </w:r>
          </w:p>
        </w:tc>
        <w:tc>
          <w:tcPr>
            <w:tcW w:w="1134"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2</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403"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环境保护设备与产品年销售利润</w:t>
            </w:r>
          </w:p>
        </w:tc>
        <w:tc>
          <w:tcPr>
            <w:tcW w:w="1134"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3</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403"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环境保护设备与产品年出口合同额</w:t>
            </w:r>
          </w:p>
        </w:tc>
        <w:tc>
          <w:tcPr>
            <w:tcW w:w="1134"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美元</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4</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403" w:type="dxa"/>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二、主要类别设备与产品情况</w:t>
            </w:r>
          </w:p>
        </w:tc>
        <w:tc>
          <w:tcPr>
            <w:tcW w:w="1134"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c>
          <w:tcPr>
            <w:tcW w:w="3118" w:type="dxa"/>
            <w:tcBorders>
              <w:right w:val="nil"/>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r>
      <w:tr w:rsidR="00441C25">
        <w:tc>
          <w:tcPr>
            <w:tcW w:w="3403" w:type="dxa"/>
            <w:vAlign w:val="center"/>
          </w:tcPr>
          <w:p w:rsidR="00441C25" w:rsidRDefault="00B3305B">
            <w:pPr>
              <w:adjustRightInd w:val="0"/>
              <w:snapToGrid w:val="0"/>
              <w:spacing w:line="280" w:lineRule="exact"/>
              <w:rPr>
                <w:rFonts w:ascii="宋体" w:hAnsi="宋体"/>
                <w:sz w:val="18"/>
                <w:szCs w:val="18"/>
              </w:rPr>
            </w:pPr>
            <w:r>
              <w:rPr>
                <w:rFonts w:ascii="宋体" w:hAnsi="宋体"/>
                <w:sz w:val="18"/>
                <w:szCs w:val="18"/>
              </w:rPr>
              <w:t>环境保护</w:t>
            </w:r>
            <w:r>
              <w:rPr>
                <w:rFonts w:ascii="宋体" w:hAnsi="宋体" w:hint="eastAsia"/>
                <w:sz w:val="18"/>
                <w:szCs w:val="18"/>
              </w:rPr>
              <w:t>设备与</w:t>
            </w:r>
            <w:r>
              <w:rPr>
                <w:rFonts w:ascii="宋体" w:hAnsi="宋体"/>
                <w:sz w:val="18"/>
                <w:szCs w:val="18"/>
              </w:rPr>
              <w:t>产品</w:t>
            </w:r>
            <w:r>
              <w:rPr>
                <w:rFonts w:ascii="宋体" w:hAnsi="宋体"/>
                <w:sz w:val="18"/>
              </w:rPr>
              <w:t>类别</w:t>
            </w:r>
          </w:p>
        </w:tc>
        <w:tc>
          <w:tcPr>
            <w:tcW w:w="1134"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5</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403"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该类设备产品年产值</w:t>
            </w:r>
          </w:p>
        </w:tc>
        <w:tc>
          <w:tcPr>
            <w:tcW w:w="1134"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6</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403"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该类设备产品年销售收入</w:t>
            </w:r>
          </w:p>
        </w:tc>
        <w:tc>
          <w:tcPr>
            <w:tcW w:w="1134"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7</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403"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该类设备产品年销售利润</w:t>
            </w:r>
          </w:p>
        </w:tc>
        <w:tc>
          <w:tcPr>
            <w:tcW w:w="1134"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8</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403"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该类设备产品出口情况</w:t>
            </w:r>
          </w:p>
        </w:tc>
        <w:tc>
          <w:tcPr>
            <w:tcW w:w="1134"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c>
          <w:tcPr>
            <w:tcW w:w="3118" w:type="dxa"/>
            <w:tcBorders>
              <w:right w:val="nil"/>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r>
      <w:tr w:rsidR="00441C25">
        <w:tc>
          <w:tcPr>
            <w:tcW w:w="3403" w:type="dxa"/>
            <w:vAlign w:val="center"/>
          </w:tcPr>
          <w:p w:rsidR="00441C25" w:rsidRDefault="00B3305B">
            <w:pPr>
              <w:adjustRightInd w:val="0"/>
              <w:snapToGrid w:val="0"/>
              <w:spacing w:line="280" w:lineRule="exact"/>
              <w:ind w:firstLineChars="100" w:firstLine="180"/>
              <w:rPr>
                <w:rFonts w:ascii="宋体" w:hAnsi="宋体"/>
                <w:sz w:val="18"/>
                <w:szCs w:val="18"/>
              </w:rPr>
            </w:pPr>
            <w:r>
              <w:rPr>
                <w:rFonts w:ascii="宋体" w:hAnsi="宋体" w:hint="eastAsia"/>
                <w:sz w:val="18"/>
                <w:szCs w:val="18"/>
              </w:rPr>
              <w:t>其中：国家或地区</w:t>
            </w:r>
          </w:p>
        </w:tc>
        <w:tc>
          <w:tcPr>
            <w:tcW w:w="1134"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9</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403" w:type="dxa"/>
            <w:vAlign w:val="center"/>
          </w:tcPr>
          <w:p w:rsidR="00441C25" w:rsidRDefault="00B3305B">
            <w:pPr>
              <w:adjustRightInd w:val="0"/>
              <w:snapToGrid w:val="0"/>
              <w:spacing w:line="280" w:lineRule="exact"/>
              <w:ind w:firstLineChars="400" w:firstLine="720"/>
              <w:rPr>
                <w:rFonts w:ascii="宋体" w:hAnsi="宋体"/>
                <w:sz w:val="18"/>
                <w:szCs w:val="18"/>
              </w:rPr>
            </w:pPr>
            <w:r>
              <w:rPr>
                <w:rFonts w:ascii="宋体" w:hAnsi="宋体" w:hint="eastAsia"/>
                <w:sz w:val="18"/>
                <w:szCs w:val="18"/>
              </w:rPr>
              <w:t>出口合同额</w:t>
            </w:r>
          </w:p>
        </w:tc>
        <w:tc>
          <w:tcPr>
            <w:tcW w:w="1134"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美元</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10</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bl>
    <w:p w:rsidR="00441C25" w:rsidRDefault="00441C25"/>
    <w:p w:rsidR="00441C25" w:rsidRDefault="00B3305B">
      <w:pPr>
        <w:snapToGrid w:val="0"/>
        <w:rPr>
          <w:rFonts w:ascii="宋体" w:hAnsi="宋体"/>
          <w:sz w:val="18"/>
        </w:rPr>
      </w:pPr>
      <w:r>
        <w:rPr>
          <w:rFonts w:ascii="宋体" w:hAnsi="宋体"/>
          <w:sz w:val="18"/>
        </w:rPr>
        <w:t>填报说明：</w:t>
      </w:r>
      <w:r>
        <w:rPr>
          <w:rFonts w:ascii="宋体" w:hAnsi="宋体"/>
          <w:sz w:val="18"/>
          <w:szCs w:val="18"/>
        </w:rPr>
        <w:t>1.</w:t>
      </w:r>
      <w:r>
        <w:rPr>
          <w:rFonts w:ascii="宋体" w:hAnsi="宋体"/>
          <w:sz w:val="18"/>
        </w:rPr>
        <w:t>本表由环境保护</w:t>
      </w:r>
      <w:r>
        <w:rPr>
          <w:rFonts w:ascii="宋体" w:hAnsi="宋体" w:hint="eastAsia"/>
          <w:sz w:val="18"/>
        </w:rPr>
        <w:t>设备与</w:t>
      </w:r>
      <w:r>
        <w:rPr>
          <w:rFonts w:ascii="宋体" w:hAnsi="宋体"/>
          <w:sz w:val="18"/>
        </w:rPr>
        <w:t>产品</w:t>
      </w:r>
      <w:r>
        <w:rPr>
          <w:rFonts w:ascii="宋体" w:hAnsi="宋体" w:hint="eastAsia"/>
          <w:sz w:val="18"/>
        </w:rPr>
        <w:t>制造</w:t>
      </w:r>
      <w:r>
        <w:rPr>
          <w:rFonts w:ascii="宋体" w:hAnsi="宋体"/>
          <w:sz w:val="18"/>
        </w:rPr>
        <w:t>单位填报。</w:t>
      </w:r>
    </w:p>
    <w:p w:rsidR="00441C25" w:rsidRDefault="00B3305B">
      <w:pPr>
        <w:snapToGrid w:val="0"/>
        <w:ind w:firstLineChars="500" w:firstLine="900"/>
        <w:rPr>
          <w:rFonts w:ascii="宋体" w:hAnsi="宋体"/>
          <w:sz w:val="18"/>
        </w:rPr>
      </w:pPr>
      <w:r>
        <w:rPr>
          <w:rFonts w:ascii="宋体" w:hAnsi="宋体" w:hint="eastAsia"/>
          <w:sz w:val="18"/>
        </w:rPr>
        <w:t>2.</w:t>
      </w:r>
      <w:r>
        <w:rPr>
          <w:rFonts w:ascii="宋体" w:hAnsi="宋体" w:hint="eastAsia"/>
          <w:sz w:val="18"/>
        </w:rPr>
        <w:t>“二、主要类别设备与产品情况”：本部分应对企业的主要设备产品分类填报。即按照代码</w:t>
      </w:r>
      <w:r>
        <w:rPr>
          <w:rFonts w:ascii="宋体" w:hAnsi="宋体" w:hint="eastAsia"/>
          <w:sz w:val="18"/>
        </w:rPr>
        <w:t>5</w:t>
      </w:r>
      <w:r>
        <w:rPr>
          <w:rFonts w:ascii="宋体" w:hAnsi="宋体" w:hint="eastAsia"/>
          <w:sz w:val="18"/>
        </w:rPr>
        <w:t>的“</w:t>
      </w:r>
      <w:r>
        <w:rPr>
          <w:rFonts w:ascii="宋体" w:hAnsi="宋体"/>
          <w:sz w:val="18"/>
        </w:rPr>
        <w:t>环境保护</w:t>
      </w:r>
      <w:r>
        <w:rPr>
          <w:rFonts w:ascii="宋体" w:hAnsi="宋体" w:hint="eastAsia"/>
          <w:sz w:val="18"/>
        </w:rPr>
        <w:t>设备与</w:t>
      </w:r>
      <w:r>
        <w:rPr>
          <w:rFonts w:ascii="宋体" w:hAnsi="宋体"/>
          <w:sz w:val="18"/>
        </w:rPr>
        <w:t>产品</w:t>
      </w:r>
      <w:r>
        <w:rPr>
          <w:rFonts w:ascii="宋体" w:hAnsi="宋体" w:hint="eastAsia"/>
          <w:sz w:val="18"/>
        </w:rPr>
        <w:t>类别”分别填报</w:t>
      </w:r>
      <w:r>
        <w:rPr>
          <w:rFonts w:ascii="宋体" w:hAnsi="宋体"/>
          <w:sz w:val="18"/>
        </w:rPr>
        <w:t>。如填报单位年内生产多</w:t>
      </w:r>
      <w:r>
        <w:rPr>
          <w:rFonts w:ascii="宋体" w:hAnsi="宋体" w:hint="eastAsia"/>
          <w:sz w:val="18"/>
        </w:rPr>
        <w:t>类</w:t>
      </w:r>
      <w:r>
        <w:rPr>
          <w:rFonts w:ascii="宋体" w:hAnsi="宋体"/>
          <w:sz w:val="18"/>
        </w:rPr>
        <w:t>环境保护</w:t>
      </w:r>
      <w:r>
        <w:rPr>
          <w:rFonts w:ascii="宋体" w:hAnsi="宋体" w:hint="eastAsia"/>
          <w:sz w:val="18"/>
        </w:rPr>
        <w:t>设备与</w:t>
      </w:r>
      <w:r>
        <w:rPr>
          <w:rFonts w:ascii="宋体" w:hAnsi="宋体"/>
          <w:sz w:val="18"/>
        </w:rPr>
        <w:t>产品，则需填报多张本表。</w:t>
      </w:r>
    </w:p>
    <w:p w:rsidR="00441C25" w:rsidRDefault="00B3305B">
      <w:pPr>
        <w:snapToGrid w:val="0"/>
        <w:ind w:firstLineChars="500" w:firstLine="900"/>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环境保护设备与产品类别代码</w:t>
      </w:r>
      <w:r>
        <w:rPr>
          <w:rFonts w:ascii="宋体" w:hAnsi="宋体"/>
          <w:sz w:val="18"/>
          <w:szCs w:val="18"/>
        </w:rPr>
        <w:t>”</w:t>
      </w:r>
      <w:r>
        <w:rPr>
          <w:rFonts w:ascii="宋体" w:hAnsi="宋体"/>
          <w:sz w:val="18"/>
          <w:szCs w:val="18"/>
        </w:rPr>
        <w:t>依据附录</w:t>
      </w:r>
      <w:r>
        <w:rPr>
          <w:rFonts w:ascii="宋体" w:hAnsi="宋体" w:hint="eastAsia"/>
          <w:sz w:val="18"/>
          <w:szCs w:val="18"/>
        </w:rPr>
        <w:t>代码表（一）</w:t>
      </w:r>
      <w:r>
        <w:rPr>
          <w:rFonts w:ascii="宋体" w:hAnsi="宋体"/>
          <w:sz w:val="18"/>
          <w:szCs w:val="18"/>
        </w:rPr>
        <w:t>填列。</w:t>
      </w:r>
    </w:p>
    <w:p w:rsidR="00441C25" w:rsidRDefault="00B3305B">
      <w:pPr>
        <w:snapToGrid w:val="0"/>
        <w:rPr>
          <w:rFonts w:ascii="宋体" w:hAnsi="宋体"/>
          <w:sz w:val="18"/>
          <w:szCs w:val="18"/>
        </w:rPr>
      </w:pPr>
      <w:r>
        <w:rPr>
          <w:rFonts w:ascii="宋体" w:hAnsi="宋体" w:hint="eastAsia"/>
          <w:sz w:val="18"/>
          <w:szCs w:val="18"/>
        </w:rPr>
        <w:t xml:space="preserve">          4. </w:t>
      </w:r>
      <w:r>
        <w:rPr>
          <w:rFonts w:ascii="宋体" w:hAnsi="宋体" w:hint="eastAsia"/>
          <w:sz w:val="18"/>
          <w:szCs w:val="18"/>
        </w:rPr>
        <w:t>审核关系：</w:t>
      </w:r>
      <w:r>
        <w:rPr>
          <w:rFonts w:ascii="宋体" w:hAnsi="宋体" w:hint="eastAsia"/>
          <w:sz w:val="18"/>
          <w:szCs w:val="18"/>
        </w:rPr>
        <w:t>6</w:t>
      </w: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ascii="宋体" w:hAnsi="宋体" w:hint="eastAsia"/>
          <w:sz w:val="18"/>
          <w:szCs w:val="18"/>
        </w:rPr>
        <w:t>6</w:t>
      </w:r>
      <w:r>
        <w:rPr>
          <w:rFonts w:ascii="宋体" w:hAnsi="宋体" w:hint="eastAsia"/>
          <w:sz w:val="18"/>
          <w:szCs w:val="18"/>
        </w:rPr>
        <w:t>之和（各类设备产品年产值）≤</w:t>
      </w:r>
      <w:r>
        <w:rPr>
          <w:rFonts w:ascii="宋体" w:hAnsi="宋体" w:hint="eastAsia"/>
          <w:sz w:val="18"/>
          <w:szCs w:val="18"/>
        </w:rPr>
        <w:t>1</w:t>
      </w:r>
      <w:r>
        <w:rPr>
          <w:rFonts w:ascii="宋体" w:hAnsi="宋体" w:hint="eastAsia"/>
          <w:sz w:val="18"/>
          <w:szCs w:val="18"/>
        </w:rPr>
        <w:t>；</w:t>
      </w:r>
    </w:p>
    <w:p w:rsidR="00441C25" w:rsidRDefault="00B3305B">
      <w:pPr>
        <w:snapToGrid w:val="0"/>
        <w:ind w:firstLineChars="1150" w:firstLine="2070"/>
        <w:rPr>
          <w:rFonts w:ascii="宋体" w:hAnsi="宋体"/>
          <w:sz w:val="18"/>
          <w:szCs w:val="18"/>
        </w:rPr>
      </w:pPr>
      <w:r>
        <w:rPr>
          <w:rFonts w:ascii="宋体" w:hAnsi="宋体" w:hint="eastAsia"/>
          <w:sz w:val="18"/>
          <w:szCs w:val="18"/>
        </w:rPr>
        <w:t>7</w:t>
      </w:r>
      <w:r>
        <w:rPr>
          <w:rFonts w:ascii="宋体" w:hAnsi="宋体" w:hint="eastAsia"/>
          <w:sz w:val="18"/>
          <w:szCs w:val="18"/>
        </w:rPr>
        <w:t>≤</w:t>
      </w:r>
      <w:r>
        <w:rPr>
          <w:rFonts w:ascii="宋体" w:hAnsi="宋体" w:hint="eastAsia"/>
          <w:sz w:val="18"/>
          <w:szCs w:val="18"/>
        </w:rPr>
        <w:t>2</w:t>
      </w:r>
      <w:r>
        <w:rPr>
          <w:rFonts w:ascii="宋体" w:hAnsi="宋体" w:hint="eastAsia"/>
          <w:sz w:val="18"/>
          <w:szCs w:val="18"/>
        </w:rPr>
        <w:t>；</w:t>
      </w:r>
      <w:r>
        <w:rPr>
          <w:rFonts w:ascii="宋体" w:hAnsi="宋体" w:hint="eastAsia"/>
          <w:sz w:val="18"/>
          <w:szCs w:val="18"/>
        </w:rPr>
        <w:t>7</w:t>
      </w:r>
      <w:r>
        <w:rPr>
          <w:rFonts w:ascii="宋体" w:hAnsi="宋体" w:hint="eastAsia"/>
          <w:sz w:val="18"/>
          <w:szCs w:val="18"/>
        </w:rPr>
        <w:t>之和（各类设备产品年销售收入）≤</w:t>
      </w:r>
      <w:r>
        <w:rPr>
          <w:rFonts w:ascii="宋体" w:hAnsi="宋体" w:hint="eastAsia"/>
          <w:sz w:val="18"/>
          <w:szCs w:val="18"/>
        </w:rPr>
        <w:t>2</w:t>
      </w:r>
      <w:r>
        <w:rPr>
          <w:rFonts w:ascii="宋体" w:hAnsi="宋体" w:hint="eastAsia"/>
          <w:sz w:val="18"/>
          <w:szCs w:val="18"/>
        </w:rPr>
        <w:t>≤年基</w:t>
      </w:r>
      <w:r>
        <w:rPr>
          <w:rFonts w:ascii="宋体" w:hAnsi="宋体" w:hint="eastAsia"/>
          <w:sz w:val="18"/>
          <w:szCs w:val="18"/>
        </w:rPr>
        <w:t>1</w:t>
      </w:r>
      <w:r>
        <w:rPr>
          <w:rFonts w:ascii="宋体" w:hAnsi="宋体" w:hint="eastAsia"/>
          <w:sz w:val="18"/>
          <w:szCs w:val="18"/>
        </w:rPr>
        <w:t>表“</w:t>
      </w:r>
      <w:r>
        <w:rPr>
          <w:rFonts w:ascii="宋体" w:hAnsi="宋体" w:hint="eastAsia"/>
          <w:sz w:val="18"/>
          <w:szCs w:val="18"/>
        </w:rPr>
        <w:t>9</w:t>
      </w:r>
      <w:r>
        <w:rPr>
          <w:rFonts w:ascii="宋体" w:hAnsi="宋体"/>
          <w:sz w:val="18"/>
          <w:szCs w:val="18"/>
        </w:rPr>
        <w:t>环保业务营业收入</w:t>
      </w:r>
      <w:r>
        <w:rPr>
          <w:rFonts w:ascii="宋体" w:hAnsi="宋体" w:hint="eastAsia"/>
          <w:sz w:val="18"/>
          <w:szCs w:val="18"/>
        </w:rPr>
        <w:t>”；</w:t>
      </w:r>
    </w:p>
    <w:p w:rsidR="00441C25" w:rsidRDefault="00B3305B">
      <w:pPr>
        <w:snapToGrid w:val="0"/>
        <w:ind w:firstLineChars="1150" w:firstLine="2070"/>
        <w:rPr>
          <w:rFonts w:ascii="宋体" w:hAnsi="宋体"/>
          <w:sz w:val="18"/>
          <w:szCs w:val="18"/>
        </w:rPr>
      </w:pPr>
      <w:r>
        <w:rPr>
          <w:rFonts w:ascii="宋体" w:hAnsi="宋体" w:hint="eastAsia"/>
          <w:sz w:val="18"/>
          <w:szCs w:val="18"/>
        </w:rPr>
        <w:t>8</w:t>
      </w:r>
      <w:r>
        <w:rPr>
          <w:rFonts w:ascii="宋体" w:hAnsi="宋体" w:hint="eastAsia"/>
          <w:sz w:val="18"/>
          <w:szCs w:val="18"/>
        </w:rPr>
        <w:t>之和（各类设备产品年销售利润）≤</w:t>
      </w:r>
      <w:r>
        <w:rPr>
          <w:rFonts w:ascii="宋体" w:hAnsi="宋体" w:hint="eastAsia"/>
          <w:sz w:val="18"/>
          <w:szCs w:val="18"/>
        </w:rPr>
        <w:t>3</w:t>
      </w:r>
    </w:p>
    <w:p w:rsidR="00441C25" w:rsidRDefault="00B3305B">
      <w:pPr>
        <w:snapToGrid w:val="0"/>
        <w:ind w:leftChars="950" w:left="1995" w:firstLineChars="50" w:firstLine="90"/>
        <w:rPr>
          <w:rFonts w:ascii="宋体" w:hAnsi="宋体"/>
          <w:sz w:val="18"/>
          <w:szCs w:val="18"/>
        </w:rPr>
      </w:pPr>
      <w:r>
        <w:rPr>
          <w:rFonts w:ascii="宋体" w:hAnsi="宋体"/>
          <w:sz w:val="18"/>
          <w:szCs w:val="18"/>
        </w:rPr>
        <w:t>10≤4</w:t>
      </w:r>
      <w:r>
        <w:rPr>
          <w:rFonts w:ascii="宋体" w:hAnsi="宋体"/>
          <w:sz w:val="18"/>
          <w:szCs w:val="18"/>
        </w:rPr>
        <w:t>；</w:t>
      </w:r>
      <w:r>
        <w:rPr>
          <w:rFonts w:ascii="宋体" w:hAnsi="宋体"/>
          <w:sz w:val="18"/>
          <w:szCs w:val="18"/>
        </w:rPr>
        <w:t>10</w:t>
      </w:r>
      <w:r>
        <w:rPr>
          <w:rFonts w:ascii="宋体" w:hAnsi="宋体"/>
          <w:sz w:val="18"/>
          <w:szCs w:val="18"/>
        </w:rPr>
        <w:t>之和（各类设备产品出口合同额）</w:t>
      </w:r>
      <w:r>
        <w:rPr>
          <w:rFonts w:ascii="宋体" w:hAnsi="宋体"/>
          <w:sz w:val="18"/>
          <w:szCs w:val="18"/>
        </w:rPr>
        <w:t>≤4≤</w:t>
      </w:r>
      <w:r>
        <w:rPr>
          <w:rFonts w:ascii="宋体" w:hAnsi="宋体" w:hint="eastAsia"/>
          <w:sz w:val="18"/>
          <w:szCs w:val="18"/>
        </w:rPr>
        <w:t>年基</w:t>
      </w:r>
      <w:r>
        <w:rPr>
          <w:rFonts w:ascii="宋体" w:hAnsi="宋体"/>
          <w:sz w:val="18"/>
          <w:szCs w:val="18"/>
        </w:rPr>
        <w:t>1</w:t>
      </w:r>
      <w:r>
        <w:rPr>
          <w:rFonts w:ascii="宋体" w:hAnsi="宋体"/>
          <w:sz w:val="18"/>
          <w:szCs w:val="18"/>
        </w:rPr>
        <w:t>表</w:t>
      </w:r>
      <w:r>
        <w:rPr>
          <w:rFonts w:ascii="宋体" w:hAnsi="宋体" w:hint="eastAsia"/>
          <w:sz w:val="18"/>
          <w:szCs w:val="18"/>
        </w:rPr>
        <w:t>“</w:t>
      </w:r>
      <w:r>
        <w:rPr>
          <w:rFonts w:ascii="宋体" w:hAnsi="宋体"/>
          <w:sz w:val="18"/>
          <w:szCs w:val="18"/>
        </w:rPr>
        <w:t>24</w:t>
      </w:r>
      <w:r>
        <w:rPr>
          <w:rFonts w:ascii="宋体" w:hAnsi="宋体"/>
          <w:sz w:val="18"/>
          <w:szCs w:val="18"/>
        </w:rPr>
        <w:t>环保业务</w:t>
      </w:r>
      <w:r>
        <w:rPr>
          <w:rFonts w:ascii="宋体" w:hAnsi="宋体" w:hint="eastAsia"/>
          <w:sz w:val="18"/>
          <w:szCs w:val="18"/>
        </w:rPr>
        <w:t>年</w:t>
      </w:r>
      <w:r>
        <w:rPr>
          <w:rFonts w:ascii="宋体" w:hAnsi="宋体"/>
          <w:sz w:val="18"/>
          <w:szCs w:val="18"/>
        </w:rPr>
        <w:t>出口额</w:t>
      </w:r>
      <w:r>
        <w:rPr>
          <w:rFonts w:ascii="宋体" w:hAnsi="宋体" w:hint="eastAsia"/>
          <w:sz w:val="18"/>
          <w:szCs w:val="18"/>
        </w:rPr>
        <w:t>”。</w:t>
      </w:r>
    </w:p>
    <w:p w:rsidR="00441C25" w:rsidRDefault="00441C25">
      <w:pPr>
        <w:snapToGrid w:val="0"/>
        <w:rPr>
          <w:rFonts w:ascii="宋体" w:hAnsi="宋体"/>
          <w:sz w:val="18"/>
          <w:szCs w:val="18"/>
        </w:rPr>
      </w:pPr>
    </w:p>
    <w:p w:rsidR="00441C25" w:rsidRDefault="00B3305B">
      <w:pPr>
        <w:sectPr w:rsidR="00441C25">
          <w:footerReference w:type="default" r:id="rId8"/>
          <w:footerReference w:type="first" r:id="rId9"/>
          <w:pgSz w:w="11906" w:h="16838"/>
          <w:pgMar w:top="1440" w:right="1588" w:bottom="1440" w:left="1588" w:header="851" w:footer="992" w:gutter="0"/>
          <w:cols w:space="425"/>
          <w:titlePg/>
          <w:docGrid w:linePitch="312"/>
        </w:sectPr>
      </w:pPr>
      <w:r>
        <w:rPr>
          <w:rFonts w:hint="eastAsia"/>
        </w:rPr>
        <w:t xml:space="preserve">          </w:t>
      </w:r>
    </w:p>
    <w:p w:rsidR="00441C25" w:rsidRDefault="00B3305B">
      <w:pPr>
        <w:pStyle w:val="2"/>
        <w:spacing w:before="0" w:after="0" w:line="415" w:lineRule="auto"/>
        <w:jc w:val="center"/>
        <w:rPr>
          <w:sz w:val="24"/>
          <w:szCs w:val="24"/>
        </w:rPr>
      </w:pPr>
      <w:r>
        <w:rPr>
          <w:sz w:val="24"/>
          <w:szCs w:val="24"/>
        </w:rPr>
        <w:lastRenderedPageBreak/>
        <w:pict>
          <v:rect id="Rectangle 67" o:spid="_x0000_s1028" style="position:absolute;left:0;text-align:left;margin-left:341.9pt;margin-top:19.4pt;width:89.5pt;height:24.5pt;z-index:-25165209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" strokecolor="white">
            <v:textbox>
              <w:txbxContent>
                <w:p w:rsidR="00441C25" w:rsidRDefault="00B3305B">
                  <w:pPr>
                    <w:rPr>
                      <w:rFonts w:ascii="宋体" w:hAnsi="宋体"/>
                      <w:sz w:val="18"/>
                      <w:szCs w:val="18"/>
                    </w:rPr>
                  </w:pPr>
                  <w:r>
                    <w:rPr>
                      <w:rFonts w:ascii="宋体" w:hAnsi="宋体" w:hint="eastAsia"/>
                      <w:sz w:val="18"/>
                      <w:szCs w:val="18"/>
                    </w:rPr>
                    <w:t>表</w:t>
                  </w:r>
                  <w:r>
                    <w:rPr>
                      <w:rFonts w:ascii="宋体" w:hAnsi="宋体" w:hint="eastAsia"/>
                      <w:sz w:val="18"/>
                      <w:szCs w:val="18"/>
                    </w:rPr>
                    <w:t xml:space="preserve">  </w:t>
                  </w:r>
                  <w:r>
                    <w:rPr>
                      <w:rFonts w:ascii="宋体" w:hAnsi="宋体" w:hint="eastAsia"/>
                      <w:sz w:val="18"/>
                      <w:szCs w:val="18"/>
                    </w:rPr>
                    <w:t>号：年基</w:t>
                  </w:r>
                  <w:r>
                    <w:rPr>
                      <w:rFonts w:ascii="宋体" w:hAnsi="宋体" w:hint="eastAsia"/>
                      <w:sz w:val="18"/>
                      <w:szCs w:val="18"/>
                    </w:rPr>
                    <w:t>3</w:t>
                  </w:r>
                  <w:r>
                    <w:rPr>
                      <w:rFonts w:ascii="宋体" w:hAnsi="宋体" w:hint="eastAsia"/>
                      <w:sz w:val="18"/>
                      <w:szCs w:val="18"/>
                    </w:rPr>
                    <w:t>表</w:t>
                  </w:r>
                </w:p>
              </w:txbxContent>
            </v:textbox>
          </v:rect>
        </w:pict>
      </w:r>
      <w:bookmarkStart w:id="32" w:name="_Toc486517307"/>
      <w:r>
        <w:rPr>
          <w:rFonts w:hint="eastAsia"/>
          <w:sz w:val="24"/>
          <w:szCs w:val="24"/>
        </w:rPr>
        <w:t>（三）</w:t>
      </w:r>
      <w:r>
        <w:rPr>
          <w:sz w:val="24"/>
          <w:szCs w:val="24"/>
        </w:rPr>
        <w:t>环境服务业经营情况</w:t>
      </w:r>
      <w:bookmarkEnd w:id="32"/>
    </w:p>
    <w:p w:rsidR="00441C25" w:rsidRDefault="00B3305B">
      <w:pPr>
        <w:snapToGrid w:val="0"/>
        <w:spacing w:line="264" w:lineRule="auto"/>
        <w:jc w:val="center"/>
        <w:rPr>
          <w:rFonts w:ascii="宋体" w:hAnsi="宋体"/>
          <w:sz w:val="18"/>
          <w:szCs w:val="18"/>
        </w:rPr>
      </w:pPr>
      <w:r>
        <w:rPr>
          <w:rFonts w:ascii="宋体" w:hAnsi="宋体" w:hint="eastAsia"/>
          <w:sz w:val="18"/>
          <w:szCs w:val="18"/>
        </w:rPr>
        <w:t>2023</w:t>
      </w:r>
      <w:r>
        <w:rPr>
          <w:rFonts w:ascii="宋体" w:hAnsi="宋体"/>
          <w:sz w:val="18"/>
          <w:szCs w:val="18"/>
        </w:rPr>
        <w:t>年</w:t>
      </w:r>
    </w:p>
    <w:tbl>
      <w:tblPr>
        <w:tblW w:w="8931" w:type="dxa"/>
        <w:tblInd w:w="-31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417"/>
        <w:gridCol w:w="1276"/>
        <w:gridCol w:w="3118"/>
      </w:tblGrid>
      <w:tr w:rsidR="00441C25">
        <w:tc>
          <w:tcPr>
            <w:tcW w:w="3120" w:type="dxa"/>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指标名称</w:t>
            </w:r>
          </w:p>
        </w:tc>
        <w:tc>
          <w:tcPr>
            <w:tcW w:w="1417" w:type="dxa"/>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计量单位</w:t>
            </w:r>
          </w:p>
        </w:tc>
        <w:tc>
          <w:tcPr>
            <w:tcW w:w="1276" w:type="dxa"/>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代码</w:t>
            </w:r>
          </w:p>
        </w:tc>
        <w:tc>
          <w:tcPr>
            <w:tcW w:w="3118" w:type="dxa"/>
            <w:tcBorders>
              <w:right w:val="nil"/>
            </w:tcBorders>
            <w:vAlign w:val="center"/>
          </w:tcPr>
          <w:p w:rsidR="00441C25" w:rsidRDefault="00B3305B">
            <w:pPr>
              <w:adjustRightInd w:val="0"/>
              <w:snapToGrid w:val="0"/>
              <w:spacing w:line="280" w:lineRule="exact"/>
              <w:jc w:val="center"/>
              <w:rPr>
                <w:rFonts w:ascii="宋体" w:hAnsi="宋体"/>
                <w:b/>
                <w:sz w:val="18"/>
                <w:szCs w:val="18"/>
              </w:rPr>
            </w:pPr>
            <w:r>
              <w:rPr>
                <w:rFonts w:ascii="宋体" w:hAnsi="宋体" w:hint="eastAsia"/>
                <w:b/>
                <w:sz w:val="18"/>
                <w:szCs w:val="18"/>
              </w:rPr>
              <w:t>本年实际</w:t>
            </w:r>
          </w:p>
        </w:tc>
      </w:tr>
      <w:tr w:rsidR="00441C25">
        <w:tc>
          <w:tcPr>
            <w:tcW w:w="3120"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甲</w:t>
            </w:r>
          </w:p>
        </w:tc>
        <w:tc>
          <w:tcPr>
            <w:tcW w:w="1417"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乙</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丙</w:t>
            </w:r>
          </w:p>
        </w:tc>
        <w:tc>
          <w:tcPr>
            <w:tcW w:w="3118" w:type="dxa"/>
            <w:tcBorders>
              <w:right w:val="nil"/>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1</w:t>
            </w:r>
          </w:p>
        </w:tc>
      </w:tr>
      <w:tr w:rsidR="00441C25">
        <w:tc>
          <w:tcPr>
            <w:tcW w:w="3120"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一、环境服务业总体经营情况</w:t>
            </w:r>
          </w:p>
        </w:tc>
        <w:tc>
          <w:tcPr>
            <w:tcW w:w="1417"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c>
          <w:tcPr>
            <w:tcW w:w="3118" w:type="dxa"/>
            <w:tcBorders>
              <w:right w:val="nil"/>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r>
      <w:tr w:rsidR="00441C25">
        <w:tc>
          <w:tcPr>
            <w:tcW w:w="3120"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年收入总额</w:t>
            </w:r>
          </w:p>
        </w:tc>
        <w:tc>
          <w:tcPr>
            <w:tcW w:w="1417"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1</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120"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年利润总额</w:t>
            </w:r>
          </w:p>
        </w:tc>
        <w:tc>
          <w:tcPr>
            <w:tcW w:w="1417"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2</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120"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年合同总额</w:t>
            </w:r>
          </w:p>
        </w:tc>
        <w:tc>
          <w:tcPr>
            <w:tcW w:w="1417"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3</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120"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年对外服务合同额</w:t>
            </w:r>
          </w:p>
        </w:tc>
        <w:tc>
          <w:tcPr>
            <w:tcW w:w="1417"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美元</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4</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120"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二、主要项目经营情况</w:t>
            </w:r>
          </w:p>
        </w:tc>
        <w:tc>
          <w:tcPr>
            <w:tcW w:w="1417"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c>
          <w:tcPr>
            <w:tcW w:w="3118" w:type="dxa"/>
            <w:tcBorders>
              <w:right w:val="nil"/>
            </w:tcBorders>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r>
      <w:tr w:rsidR="00441C25">
        <w:tc>
          <w:tcPr>
            <w:tcW w:w="3120"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环境服务类别</w:t>
            </w:r>
          </w:p>
        </w:tc>
        <w:tc>
          <w:tcPr>
            <w:tcW w:w="1417"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sz w:val="18"/>
                <w:szCs w:val="18"/>
              </w:rPr>
              <w:t>5</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120"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该类服务项目数</w:t>
            </w:r>
          </w:p>
        </w:tc>
        <w:tc>
          <w:tcPr>
            <w:tcW w:w="1417"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项</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6</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120"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该类服务年收入总额</w:t>
            </w:r>
          </w:p>
        </w:tc>
        <w:tc>
          <w:tcPr>
            <w:tcW w:w="1417"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7</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120"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该类服务年利润总额</w:t>
            </w:r>
          </w:p>
        </w:tc>
        <w:tc>
          <w:tcPr>
            <w:tcW w:w="1417"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8</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120"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该类服务年合同总额</w:t>
            </w:r>
          </w:p>
        </w:tc>
        <w:tc>
          <w:tcPr>
            <w:tcW w:w="1417"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元</w:t>
            </w:r>
          </w:p>
        </w:tc>
        <w:tc>
          <w:tcPr>
            <w:tcW w:w="1276"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9</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r w:rsidR="00441C25">
        <w:tc>
          <w:tcPr>
            <w:tcW w:w="3120" w:type="dxa"/>
            <w:vAlign w:val="center"/>
          </w:tcPr>
          <w:p w:rsidR="00441C25" w:rsidRDefault="00B3305B">
            <w:pPr>
              <w:adjustRightInd w:val="0"/>
              <w:snapToGrid w:val="0"/>
              <w:spacing w:line="280" w:lineRule="exact"/>
              <w:rPr>
                <w:rFonts w:ascii="宋体" w:hAnsi="宋体"/>
                <w:sz w:val="18"/>
                <w:szCs w:val="18"/>
              </w:rPr>
            </w:pPr>
            <w:r>
              <w:rPr>
                <w:rFonts w:ascii="宋体" w:hAnsi="宋体" w:hint="eastAsia"/>
                <w:sz w:val="18"/>
                <w:szCs w:val="18"/>
              </w:rPr>
              <w:t>该类服务年对外服务合同额</w:t>
            </w:r>
          </w:p>
        </w:tc>
        <w:tc>
          <w:tcPr>
            <w:tcW w:w="1417" w:type="dxa"/>
            <w:vAlign w:val="center"/>
          </w:tcPr>
          <w:p w:rsidR="00441C25" w:rsidRDefault="00B3305B">
            <w:pPr>
              <w:adjustRightInd w:val="0"/>
              <w:snapToGrid w:val="0"/>
              <w:spacing w:line="280" w:lineRule="exact"/>
              <w:jc w:val="center"/>
              <w:rPr>
                <w:rFonts w:ascii="宋体" w:hAnsi="宋体"/>
                <w:sz w:val="18"/>
                <w:szCs w:val="18"/>
              </w:rPr>
            </w:pPr>
            <w:r>
              <w:rPr>
                <w:rFonts w:ascii="宋体" w:hAnsi="宋体" w:hint="eastAsia"/>
                <w:sz w:val="18"/>
                <w:szCs w:val="18"/>
              </w:rPr>
              <w:t>美元</w:t>
            </w:r>
          </w:p>
        </w:tc>
        <w:tc>
          <w:tcPr>
            <w:tcW w:w="1276" w:type="dxa"/>
            <w:vAlign w:val="center"/>
          </w:tcPr>
          <w:p w:rsidR="00441C25" w:rsidRDefault="00B3305B">
            <w:pPr>
              <w:adjustRightInd w:val="0"/>
              <w:snapToGrid w:val="0"/>
              <w:spacing w:line="280" w:lineRule="exact"/>
              <w:ind w:firstLine="360"/>
              <w:rPr>
                <w:rFonts w:ascii="宋体" w:hAnsi="宋体"/>
                <w:sz w:val="18"/>
                <w:szCs w:val="18"/>
              </w:rPr>
            </w:pPr>
            <w:r>
              <w:rPr>
                <w:rFonts w:ascii="宋体" w:hAnsi="宋体" w:hint="eastAsia"/>
                <w:sz w:val="18"/>
                <w:szCs w:val="18"/>
              </w:rPr>
              <w:t xml:space="preserve"> 10</w:t>
            </w:r>
          </w:p>
        </w:tc>
        <w:tc>
          <w:tcPr>
            <w:tcW w:w="3118" w:type="dxa"/>
            <w:tcBorders>
              <w:right w:val="nil"/>
            </w:tcBorders>
            <w:vAlign w:val="center"/>
          </w:tcPr>
          <w:p w:rsidR="00441C25" w:rsidRDefault="00441C25">
            <w:pPr>
              <w:adjustRightInd w:val="0"/>
              <w:snapToGrid w:val="0"/>
              <w:spacing w:line="280" w:lineRule="exact"/>
              <w:jc w:val="center"/>
              <w:rPr>
                <w:rFonts w:ascii="宋体" w:hAnsi="宋体"/>
                <w:sz w:val="18"/>
                <w:szCs w:val="18"/>
              </w:rPr>
            </w:pPr>
          </w:p>
        </w:tc>
      </w:tr>
    </w:tbl>
    <w:p w:rsidR="00441C25" w:rsidRDefault="00441C25"/>
    <w:p w:rsidR="00441C25" w:rsidRDefault="00B3305B">
      <w:pPr>
        <w:snapToGrid w:val="0"/>
        <w:rPr>
          <w:rFonts w:ascii="宋体" w:hAnsi="宋体"/>
          <w:sz w:val="18"/>
        </w:rPr>
      </w:pPr>
      <w:r>
        <w:rPr>
          <w:rFonts w:ascii="宋体" w:hAnsi="宋体"/>
          <w:sz w:val="18"/>
        </w:rPr>
        <w:t>填报说明：</w:t>
      </w:r>
      <w:r>
        <w:rPr>
          <w:rFonts w:ascii="宋体" w:hAnsi="宋体"/>
          <w:sz w:val="18"/>
          <w:szCs w:val="18"/>
        </w:rPr>
        <w:t>1.</w:t>
      </w:r>
      <w:r>
        <w:rPr>
          <w:rFonts w:ascii="宋体" w:hAnsi="宋体"/>
          <w:sz w:val="18"/>
        </w:rPr>
        <w:t>本表由环境</w:t>
      </w:r>
      <w:r>
        <w:rPr>
          <w:rFonts w:ascii="宋体" w:hAnsi="宋体" w:hint="eastAsia"/>
          <w:sz w:val="18"/>
        </w:rPr>
        <w:t>服务经营</w:t>
      </w:r>
      <w:r>
        <w:rPr>
          <w:rFonts w:ascii="宋体" w:hAnsi="宋体"/>
          <w:sz w:val="18"/>
        </w:rPr>
        <w:t>单位填报。</w:t>
      </w:r>
    </w:p>
    <w:p w:rsidR="00441C25" w:rsidRDefault="00B3305B">
      <w:pPr>
        <w:snapToGrid w:val="0"/>
        <w:ind w:firstLineChars="500" w:firstLine="900"/>
        <w:rPr>
          <w:rFonts w:ascii="宋体" w:hAnsi="宋体"/>
          <w:sz w:val="18"/>
        </w:rPr>
      </w:pPr>
      <w:r>
        <w:rPr>
          <w:rFonts w:ascii="宋体" w:hAnsi="宋体" w:hint="eastAsia"/>
          <w:sz w:val="18"/>
        </w:rPr>
        <w:t>2.</w:t>
      </w:r>
      <w:r>
        <w:rPr>
          <w:rFonts w:ascii="宋体" w:hAnsi="宋体" w:hint="eastAsia"/>
          <w:sz w:val="18"/>
        </w:rPr>
        <w:t>“二、主要项目经营情况”：本部分应对企业的主要环境服务项目分类填报。即按照代码</w:t>
      </w:r>
      <w:r>
        <w:rPr>
          <w:rFonts w:ascii="宋体" w:hAnsi="宋体" w:hint="eastAsia"/>
          <w:sz w:val="18"/>
        </w:rPr>
        <w:t>5</w:t>
      </w:r>
      <w:r>
        <w:rPr>
          <w:rFonts w:ascii="宋体" w:hAnsi="宋体" w:hint="eastAsia"/>
          <w:sz w:val="18"/>
        </w:rPr>
        <w:t>的“</w:t>
      </w:r>
      <w:r>
        <w:rPr>
          <w:rFonts w:ascii="宋体" w:hAnsi="宋体"/>
          <w:sz w:val="18"/>
        </w:rPr>
        <w:t>环境</w:t>
      </w:r>
      <w:r>
        <w:rPr>
          <w:rFonts w:ascii="宋体" w:hAnsi="宋体" w:hint="eastAsia"/>
          <w:sz w:val="18"/>
        </w:rPr>
        <w:t>服务类别”分别填报</w:t>
      </w:r>
      <w:r>
        <w:rPr>
          <w:rFonts w:ascii="宋体" w:hAnsi="宋体"/>
          <w:sz w:val="18"/>
        </w:rPr>
        <w:t>。</w:t>
      </w:r>
    </w:p>
    <w:p w:rsidR="00441C25" w:rsidRDefault="00B3305B">
      <w:pPr>
        <w:snapToGrid w:val="0"/>
        <w:ind w:firstLineChars="500" w:firstLine="900"/>
        <w:rPr>
          <w:rFonts w:ascii="宋体" w:hAnsi="宋体"/>
          <w:sz w:val="18"/>
        </w:rPr>
      </w:pPr>
      <w:r>
        <w:rPr>
          <w:rFonts w:ascii="宋体" w:hAnsi="宋体" w:hint="eastAsia"/>
          <w:sz w:val="18"/>
          <w:szCs w:val="18"/>
        </w:rPr>
        <w:t>3</w:t>
      </w:r>
      <w:r>
        <w:rPr>
          <w:rFonts w:ascii="宋体" w:hAnsi="宋体"/>
          <w:sz w:val="18"/>
          <w:szCs w:val="18"/>
        </w:rPr>
        <w:t>.“</w:t>
      </w:r>
      <w:r>
        <w:rPr>
          <w:rFonts w:ascii="宋体" w:hAnsi="宋体" w:hint="eastAsia"/>
          <w:sz w:val="18"/>
          <w:szCs w:val="18"/>
        </w:rPr>
        <w:t>环境服务</w:t>
      </w:r>
      <w:r>
        <w:rPr>
          <w:rFonts w:ascii="宋体" w:hAnsi="宋体" w:hint="eastAsia"/>
          <w:sz w:val="18"/>
        </w:rPr>
        <w:t>类别</w:t>
      </w:r>
      <w:r>
        <w:rPr>
          <w:rFonts w:ascii="宋体" w:hAnsi="宋体"/>
          <w:sz w:val="18"/>
        </w:rPr>
        <w:t>”</w:t>
      </w:r>
      <w:r>
        <w:rPr>
          <w:rFonts w:ascii="宋体" w:hAnsi="宋体"/>
          <w:sz w:val="18"/>
        </w:rPr>
        <w:t>依据附录</w:t>
      </w:r>
      <w:r>
        <w:rPr>
          <w:rFonts w:ascii="宋体" w:hAnsi="宋体" w:hint="eastAsia"/>
          <w:sz w:val="18"/>
        </w:rPr>
        <w:t>代码表（二）</w:t>
      </w:r>
      <w:r>
        <w:rPr>
          <w:rFonts w:ascii="宋体" w:hAnsi="宋体"/>
          <w:sz w:val="18"/>
        </w:rPr>
        <w:t>填列。</w:t>
      </w:r>
    </w:p>
    <w:p w:rsidR="00441C25" w:rsidRDefault="00B3305B">
      <w:pPr>
        <w:snapToGrid w:val="0"/>
        <w:ind w:firstLineChars="500" w:firstLine="900"/>
        <w:rPr>
          <w:rFonts w:ascii="宋体" w:hAnsi="宋体"/>
          <w:sz w:val="18"/>
          <w:szCs w:val="18"/>
        </w:rPr>
      </w:pPr>
      <w:r>
        <w:rPr>
          <w:rFonts w:ascii="宋体" w:hAnsi="宋体" w:hint="eastAsia"/>
          <w:sz w:val="18"/>
          <w:szCs w:val="18"/>
        </w:rPr>
        <w:t xml:space="preserve">4. </w:t>
      </w:r>
      <w:r>
        <w:rPr>
          <w:rFonts w:ascii="宋体" w:hAnsi="宋体" w:hint="eastAsia"/>
          <w:sz w:val="18"/>
          <w:szCs w:val="18"/>
        </w:rPr>
        <w:t>审核关系：</w:t>
      </w:r>
      <w:r>
        <w:rPr>
          <w:rFonts w:ascii="宋体" w:hAnsi="宋体" w:hint="eastAsia"/>
          <w:sz w:val="18"/>
          <w:szCs w:val="18"/>
        </w:rPr>
        <w:t>7</w:t>
      </w:r>
      <w:r>
        <w:rPr>
          <w:rFonts w:ascii="宋体" w:hAnsi="宋体" w:hint="eastAsia"/>
          <w:sz w:val="18"/>
          <w:szCs w:val="18"/>
        </w:rPr>
        <w:t>≤</w:t>
      </w:r>
      <w:r>
        <w:rPr>
          <w:rFonts w:ascii="宋体" w:hAnsi="宋体" w:hint="eastAsia"/>
          <w:sz w:val="18"/>
          <w:szCs w:val="18"/>
        </w:rPr>
        <w:t>1</w:t>
      </w:r>
      <w:r>
        <w:rPr>
          <w:rFonts w:ascii="宋体" w:hAnsi="宋体" w:hint="eastAsia"/>
          <w:sz w:val="18"/>
          <w:szCs w:val="18"/>
        </w:rPr>
        <w:t>；</w:t>
      </w:r>
      <w:r>
        <w:rPr>
          <w:rFonts w:ascii="宋体" w:hAnsi="宋体" w:hint="eastAsia"/>
          <w:sz w:val="18"/>
          <w:szCs w:val="18"/>
        </w:rPr>
        <w:t>7</w:t>
      </w:r>
      <w:r>
        <w:rPr>
          <w:rFonts w:ascii="宋体" w:hAnsi="宋体" w:hint="eastAsia"/>
          <w:sz w:val="18"/>
          <w:szCs w:val="18"/>
        </w:rPr>
        <w:t>之和（各类服务年收入总额）≤</w:t>
      </w:r>
      <w:r>
        <w:rPr>
          <w:rFonts w:ascii="宋体" w:hAnsi="宋体" w:hint="eastAsia"/>
          <w:sz w:val="18"/>
          <w:szCs w:val="18"/>
        </w:rPr>
        <w:t>1</w:t>
      </w:r>
      <w:r>
        <w:rPr>
          <w:rFonts w:ascii="宋体" w:hAnsi="宋体" w:hint="eastAsia"/>
          <w:sz w:val="18"/>
          <w:szCs w:val="18"/>
        </w:rPr>
        <w:t>≤年基</w:t>
      </w:r>
      <w:r>
        <w:rPr>
          <w:rFonts w:ascii="宋体" w:hAnsi="宋体" w:hint="eastAsia"/>
          <w:sz w:val="18"/>
          <w:szCs w:val="18"/>
        </w:rPr>
        <w:t>1</w:t>
      </w:r>
      <w:r>
        <w:rPr>
          <w:rFonts w:ascii="宋体" w:hAnsi="宋体" w:hint="eastAsia"/>
          <w:sz w:val="18"/>
          <w:szCs w:val="18"/>
        </w:rPr>
        <w:t>表“</w:t>
      </w:r>
      <w:r>
        <w:rPr>
          <w:rFonts w:ascii="宋体" w:hAnsi="宋体" w:hint="eastAsia"/>
          <w:sz w:val="18"/>
          <w:szCs w:val="18"/>
        </w:rPr>
        <w:t>9</w:t>
      </w:r>
      <w:r>
        <w:rPr>
          <w:rFonts w:ascii="宋体" w:hAnsi="宋体"/>
          <w:sz w:val="18"/>
          <w:szCs w:val="18"/>
        </w:rPr>
        <w:t>环保业务营业收入</w:t>
      </w:r>
      <w:r>
        <w:rPr>
          <w:rFonts w:ascii="宋体" w:hAnsi="宋体" w:hint="eastAsia"/>
          <w:sz w:val="18"/>
          <w:szCs w:val="18"/>
        </w:rPr>
        <w:t>”；</w:t>
      </w:r>
    </w:p>
    <w:p w:rsidR="00441C25" w:rsidRDefault="00B3305B">
      <w:pPr>
        <w:snapToGrid w:val="0"/>
        <w:ind w:firstLineChars="1150" w:firstLine="2070"/>
        <w:rPr>
          <w:rFonts w:ascii="宋体" w:hAnsi="宋体"/>
          <w:sz w:val="18"/>
          <w:szCs w:val="18"/>
        </w:rPr>
      </w:pPr>
      <w:r>
        <w:rPr>
          <w:rFonts w:ascii="宋体" w:hAnsi="宋体" w:hint="eastAsia"/>
          <w:sz w:val="18"/>
          <w:szCs w:val="18"/>
        </w:rPr>
        <w:t>8</w:t>
      </w:r>
      <w:r>
        <w:rPr>
          <w:rFonts w:ascii="宋体" w:hAnsi="宋体" w:hint="eastAsia"/>
          <w:sz w:val="18"/>
          <w:szCs w:val="18"/>
        </w:rPr>
        <w:t>之和（各类服务年利润总额）≤</w:t>
      </w:r>
      <w:r>
        <w:rPr>
          <w:rFonts w:ascii="宋体" w:hAnsi="宋体" w:hint="eastAsia"/>
          <w:sz w:val="18"/>
          <w:szCs w:val="18"/>
        </w:rPr>
        <w:t>2</w:t>
      </w:r>
      <w:r>
        <w:rPr>
          <w:rFonts w:ascii="宋体" w:hAnsi="宋体" w:hint="eastAsia"/>
          <w:sz w:val="18"/>
          <w:szCs w:val="18"/>
        </w:rPr>
        <w:t>；</w:t>
      </w:r>
    </w:p>
    <w:p w:rsidR="00441C25" w:rsidRDefault="00B3305B">
      <w:pPr>
        <w:snapToGrid w:val="0"/>
        <w:ind w:firstLineChars="1150" w:firstLine="2070"/>
        <w:rPr>
          <w:rFonts w:ascii="宋体" w:hAnsi="宋体"/>
          <w:sz w:val="18"/>
          <w:szCs w:val="18"/>
        </w:rPr>
      </w:pPr>
      <w:r>
        <w:rPr>
          <w:rFonts w:ascii="宋体" w:hAnsi="宋体" w:hint="eastAsia"/>
          <w:sz w:val="18"/>
          <w:szCs w:val="18"/>
        </w:rPr>
        <w:t>9</w:t>
      </w:r>
      <w:r>
        <w:rPr>
          <w:rFonts w:ascii="宋体" w:hAnsi="宋体" w:hint="eastAsia"/>
          <w:sz w:val="18"/>
          <w:szCs w:val="18"/>
        </w:rPr>
        <w:t>≤</w:t>
      </w:r>
      <w:r>
        <w:rPr>
          <w:rFonts w:ascii="宋体" w:hAnsi="宋体" w:hint="eastAsia"/>
          <w:sz w:val="18"/>
          <w:szCs w:val="18"/>
        </w:rPr>
        <w:t>3</w:t>
      </w:r>
      <w:r>
        <w:rPr>
          <w:rFonts w:ascii="宋体" w:hAnsi="宋体" w:hint="eastAsia"/>
          <w:sz w:val="18"/>
          <w:szCs w:val="18"/>
        </w:rPr>
        <w:t>；</w:t>
      </w:r>
      <w:r>
        <w:rPr>
          <w:rFonts w:ascii="宋体" w:hAnsi="宋体" w:hint="eastAsia"/>
          <w:sz w:val="18"/>
          <w:szCs w:val="18"/>
        </w:rPr>
        <w:t>9</w:t>
      </w:r>
      <w:r>
        <w:rPr>
          <w:rFonts w:ascii="宋体" w:hAnsi="宋体" w:hint="eastAsia"/>
          <w:sz w:val="18"/>
          <w:szCs w:val="18"/>
        </w:rPr>
        <w:t>之和（各类服务年合同总额）≤</w:t>
      </w:r>
      <w:r>
        <w:rPr>
          <w:rFonts w:ascii="宋体" w:hAnsi="宋体" w:hint="eastAsia"/>
          <w:sz w:val="18"/>
          <w:szCs w:val="18"/>
        </w:rPr>
        <w:t>3</w:t>
      </w:r>
      <w:r>
        <w:rPr>
          <w:rFonts w:ascii="宋体" w:hAnsi="宋体" w:hint="eastAsia"/>
          <w:sz w:val="18"/>
          <w:szCs w:val="18"/>
        </w:rPr>
        <w:t>；</w:t>
      </w:r>
    </w:p>
    <w:p w:rsidR="00441C25" w:rsidRDefault="00B3305B">
      <w:pPr>
        <w:snapToGrid w:val="0"/>
        <w:ind w:leftChars="950" w:left="1995" w:firstLineChars="50" w:firstLine="90"/>
        <w:rPr>
          <w:rFonts w:ascii="宋体" w:hAnsi="宋体"/>
          <w:sz w:val="18"/>
          <w:szCs w:val="18"/>
        </w:rPr>
      </w:pPr>
      <w:r>
        <w:rPr>
          <w:rFonts w:ascii="宋体" w:hAnsi="宋体"/>
          <w:sz w:val="18"/>
          <w:szCs w:val="18"/>
        </w:rPr>
        <w:t>10≤4</w:t>
      </w:r>
      <w:r>
        <w:rPr>
          <w:rFonts w:ascii="宋体" w:hAnsi="宋体"/>
          <w:sz w:val="18"/>
          <w:szCs w:val="18"/>
        </w:rPr>
        <w:t>；</w:t>
      </w:r>
      <w:r>
        <w:rPr>
          <w:rFonts w:ascii="宋体" w:hAnsi="宋体"/>
          <w:sz w:val="18"/>
          <w:szCs w:val="18"/>
        </w:rPr>
        <w:t>10</w:t>
      </w:r>
      <w:r>
        <w:rPr>
          <w:rFonts w:ascii="宋体" w:hAnsi="宋体"/>
          <w:sz w:val="18"/>
          <w:szCs w:val="18"/>
        </w:rPr>
        <w:t>之和（各类</w:t>
      </w:r>
      <w:r>
        <w:rPr>
          <w:rFonts w:ascii="宋体" w:hAnsi="宋体" w:hint="eastAsia"/>
          <w:sz w:val="18"/>
          <w:szCs w:val="18"/>
        </w:rPr>
        <w:t>服务年对外服务合同额）≤</w:t>
      </w:r>
      <w:r>
        <w:rPr>
          <w:rFonts w:ascii="宋体" w:hAnsi="宋体"/>
          <w:sz w:val="18"/>
          <w:szCs w:val="18"/>
        </w:rPr>
        <w:t>4≤</w:t>
      </w:r>
      <w:r>
        <w:rPr>
          <w:rFonts w:ascii="宋体" w:hAnsi="宋体" w:hint="eastAsia"/>
          <w:sz w:val="18"/>
          <w:szCs w:val="18"/>
        </w:rPr>
        <w:t>年基</w:t>
      </w:r>
      <w:r>
        <w:rPr>
          <w:rFonts w:ascii="宋体" w:hAnsi="宋体"/>
          <w:sz w:val="18"/>
          <w:szCs w:val="18"/>
        </w:rPr>
        <w:t>1</w:t>
      </w:r>
      <w:r>
        <w:rPr>
          <w:rFonts w:ascii="宋体" w:hAnsi="宋体"/>
          <w:sz w:val="18"/>
          <w:szCs w:val="18"/>
        </w:rPr>
        <w:t>表</w:t>
      </w:r>
      <w:r>
        <w:rPr>
          <w:rFonts w:ascii="宋体" w:hAnsi="宋体" w:hint="eastAsia"/>
          <w:sz w:val="18"/>
          <w:szCs w:val="18"/>
        </w:rPr>
        <w:t>“</w:t>
      </w:r>
      <w:r>
        <w:rPr>
          <w:rFonts w:ascii="宋体" w:hAnsi="宋体"/>
          <w:sz w:val="18"/>
          <w:szCs w:val="18"/>
        </w:rPr>
        <w:t>24</w:t>
      </w:r>
      <w:r>
        <w:rPr>
          <w:rFonts w:ascii="宋体" w:hAnsi="宋体"/>
          <w:sz w:val="18"/>
          <w:szCs w:val="18"/>
        </w:rPr>
        <w:t>环保业务</w:t>
      </w:r>
      <w:r>
        <w:rPr>
          <w:rFonts w:ascii="宋体" w:hAnsi="宋体" w:hint="eastAsia"/>
          <w:sz w:val="18"/>
          <w:szCs w:val="18"/>
        </w:rPr>
        <w:t>年</w:t>
      </w:r>
      <w:r>
        <w:rPr>
          <w:rFonts w:ascii="宋体" w:hAnsi="宋体"/>
          <w:sz w:val="18"/>
          <w:szCs w:val="18"/>
        </w:rPr>
        <w:t>出口额</w:t>
      </w:r>
      <w:r>
        <w:rPr>
          <w:rFonts w:ascii="宋体" w:hAnsi="宋体" w:hint="eastAsia"/>
          <w:sz w:val="18"/>
          <w:szCs w:val="18"/>
        </w:rPr>
        <w:t>”；</w:t>
      </w:r>
    </w:p>
    <w:p w:rsidR="00441C25" w:rsidRDefault="00441C25">
      <w:pPr>
        <w:sectPr w:rsidR="00441C25">
          <w:footerReference w:type="default" r:id="rId10"/>
          <w:footerReference w:type="first" r:id="rId11"/>
          <w:pgSz w:w="11906" w:h="16838"/>
          <w:pgMar w:top="1440" w:right="1800" w:bottom="1440" w:left="1800" w:header="851" w:footer="992" w:gutter="0"/>
          <w:cols w:space="720"/>
          <w:docGrid w:type="lines" w:linePitch="312"/>
        </w:sectPr>
      </w:pPr>
    </w:p>
    <w:p w:rsidR="00441C25" w:rsidRDefault="00B3305B">
      <w:pPr>
        <w:pStyle w:val="1"/>
        <w:spacing w:before="0" w:after="0" w:line="600" w:lineRule="exact"/>
        <w:jc w:val="center"/>
        <w:rPr>
          <w:rFonts w:ascii="黑体" w:eastAsia="黑体" w:hAnsi="黑体"/>
          <w:b w:val="0"/>
          <w:sz w:val="30"/>
          <w:szCs w:val="30"/>
        </w:rPr>
      </w:pPr>
      <w:bookmarkStart w:id="33" w:name="_Toc462731466"/>
      <w:bookmarkStart w:id="34" w:name="_Toc486517308"/>
      <w:bookmarkStart w:id="35" w:name="_Toc462731467"/>
      <w:bookmarkStart w:id="36" w:name="_Toc410913137"/>
      <w:r>
        <w:rPr>
          <w:rFonts w:ascii="黑体" w:eastAsia="黑体" w:hAnsi="黑体" w:hint="eastAsia"/>
          <w:b w:val="0"/>
          <w:sz w:val="30"/>
          <w:szCs w:val="30"/>
        </w:rPr>
        <w:lastRenderedPageBreak/>
        <w:t>四、指标解释</w:t>
      </w:r>
      <w:bookmarkEnd w:id="33"/>
      <w:bookmarkEnd w:id="34"/>
    </w:p>
    <w:p w:rsidR="00441C25" w:rsidRDefault="00441C25"/>
    <w:p w:rsidR="00441C25" w:rsidRDefault="00441C25"/>
    <w:p w:rsidR="00441C25" w:rsidRDefault="00B3305B">
      <w:pPr>
        <w:adjustRightInd w:val="0"/>
        <w:snapToGrid w:val="0"/>
        <w:spacing w:beforeLines="50" w:before="120" w:afterLines="50" w:after="120" w:line="440" w:lineRule="exact"/>
        <w:rPr>
          <w:b/>
        </w:rPr>
      </w:pPr>
      <w:r>
        <w:rPr>
          <w:rFonts w:hint="eastAsia"/>
          <w:b/>
        </w:rPr>
        <w:t>（一）法人单位基本情况（年基</w:t>
      </w:r>
      <w:r>
        <w:rPr>
          <w:b/>
        </w:rPr>
        <w:t>1</w:t>
      </w:r>
      <w:r>
        <w:rPr>
          <w:rFonts w:hint="eastAsia"/>
          <w:b/>
        </w:rPr>
        <w:t>表）</w:t>
      </w:r>
    </w:p>
    <w:p w:rsidR="00441C25" w:rsidRDefault="00B3305B">
      <w:pPr>
        <w:adjustRightInd w:val="0"/>
        <w:snapToGrid w:val="0"/>
        <w:spacing w:line="440" w:lineRule="exact"/>
        <w:rPr>
          <w:kern w:val="0"/>
        </w:rPr>
      </w:pPr>
      <w:r>
        <w:rPr>
          <w:rFonts w:hint="eastAsia"/>
          <w:kern w:val="0"/>
        </w:rPr>
        <w:t>【统一社会信用代码（或组织机构代码）】统一社会信用代码指由登记主管部门颁发的在全国范围内唯一的、始终不变的法定代码。统一社会信用代码共</w:t>
      </w:r>
      <w:r>
        <w:rPr>
          <w:kern w:val="0"/>
        </w:rPr>
        <w:t>18</w:t>
      </w:r>
      <w:r>
        <w:rPr>
          <w:rFonts w:hint="eastAsia"/>
          <w:kern w:val="0"/>
        </w:rPr>
        <w:t>位，由</w:t>
      </w:r>
      <w:r>
        <w:rPr>
          <w:kern w:val="0"/>
        </w:rPr>
        <w:t>1</w:t>
      </w:r>
      <w:r>
        <w:rPr>
          <w:rFonts w:hint="eastAsia"/>
          <w:kern w:val="0"/>
        </w:rPr>
        <w:t>位登记管理部门代码、</w:t>
      </w:r>
      <w:r>
        <w:rPr>
          <w:kern w:val="0"/>
        </w:rPr>
        <w:t>1</w:t>
      </w:r>
      <w:r>
        <w:rPr>
          <w:rFonts w:hint="eastAsia"/>
          <w:kern w:val="0"/>
        </w:rPr>
        <w:t>位机构类别代码、</w:t>
      </w:r>
      <w:r>
        <w:rPr>
          <w:kern w:val="0"/>
        </w:rPr>
        <w:t>6</w:t>
      </w:r>
      <w:r>
        <w:rPr>
          <w:rFonts w:hint="eastAsia"/>
          <w:kern w:val="0"/>
        </w:rPr>
        <w:t>位登记管理机关行政区划码、</w:t>
      </w:r>
      <w:r>
        <w:rPr>
          <w:kern w:val="0"/>
        </w:rPr>
        <w:t>9</w:t>
      </w:r>
      <w:r>
        <w:rPr>
          <w:rFonts w:hint="eastAsia"/>
          <w:kern w:val="0"/>
        </w:rPr>
        <w:t>位主体标识码（组织机构代码）和</w:t>
      </w:r>
      <w:r>
        <w:rPr>
          <w:kern w:val="0"/>
        </w:rPr>
        <w:t>1</w:t>
      </w:r>
      <w:r>
        <w:rPr>
          <w:rFonts w:hint="eastAsia"/>
          <w:kern w:val="0"/>
        </w:rPr>
        <w:t>位校验码组成。暂无统一社会信用代码的企业需填写组织机构代码。</w:t>
      </w:r>
    </w:p>
    <w:p w:rsidR="00441C25" w:rsidRDefault="00B3305B">
      <w:pPr>
        <w:adjustRightInd w:val="0"/>
        <w:snapToGrid w:val="0"/>
        <w:spacing w:line="440" w:lineRule="exact"/>
        <w:rPr>
          <w:kern w:val="0"/>
        </w:rPr>
      </w:pPr>
      <w:r>
        <w:rPr>
          <w:rFonts w:hint="eastAsia"/>
          <w:kern w:val="0"/>
        </w:rPr>
        <w:t>【单位详细名称】按经工商行政管理部门核准，进行法人登记的名称填写，在填写时应使用规范化汉字全称，即与企业（单位）公章所使用的名称一致。不得填写简称。</w:t>
      </w:r>
    </w:p>
    <w:p w:rsidR="00441C25" w:rsidRDefault="00B3305B">
      <w:pPr>
        <w:adjustRightInd w:val="0"/>
        <w:snapToGrid w:val="0"/>
        <w:spacing w:line="440" w:lineRule="exact"/>
      </w:pPr>
      <w:r>
        <w:rPr>
          <w:rFonts w:hint="eastAsia"/>
        </w:rPr>
        <w:t>【法定代表人】法人代表姓名，是根据章程或有关文件代表本单位行使职权的签字人。填写时，按《企业法人营业执照》填写。</w:t>
      </w:r>
    </w:p>
    <w:p w:rsidR="00441C25" w:rsidRDefault="00B3305B">
      <w:pPr>
        <w:adjustRightInd w:val="0"/>
        <w:snapToGrid w:val="0"/>
        <w:spacing w:line="440" w:lineRule="exact"/>
      </w:pPr>
      <w:r>
        <w:rPr>
          <w:rFonts w:hint="eastAsia"/>
        </w:rPr>
        <w:t>【行政区划代码】</w:t>
      </w:r>
      <w:r>
        <w:rPr>
          <w:rFonts w:hint="eastAsia"/>
          <w:spacing w:val="-6"/>
        </w:rPr>
        <w:t>行政区划代码由</w:t>
      </w:r>
      <w:r>
        <w:rPr>
          <w:spacing w:val="-6"/>
        </w:rPr>
        <w:t>6</w:t>
      </w:r>
      <w:r>
        <w:rPr>
          <w:rFonts w:hint="eastAsia"/>
          <w:spacing w:val="-6"/>
        </w:rPr>
        <w:t>位数码组成，代表单位所在省（自治区、直辖市）和区县，详见《中华人民共和国行政区划代码》（</w:t>
      </w:r>
      <w:r>
        <w:rPr>
          <w:spacing w:val="-6"/>
        </w:rPr>
        <w:t>GB/T 2260</w:t>
      </w:r>
      <w:r>
        <w:rPr>
          <w:rFonts w:hint="eastAsia"/>
          <w:spacing w:val="-6"/>
        </w:rPr>
        <w:t>）。企业要根据详细地址对照代码表填写在方格内。</w:t>
      </w:r>
    </w:p>
    <w:p w:rsidR="00441C25" w:rsidRDefault="00B3305B">
      <w:pPr>
        <w:adjustRightInd w:val="0"/>
        <w:snapToGrid w:val="0"/>
        <w:spacing w:line="440" w:lineRule="exact"/>
      </w:pPr>
      <w:r>
        <w:rPr>
          <w:rFonts w:hint="eastAsia"/>
        </w:rPr>
        <w:t>【住所】</w:t>
      </w:r>
      <w:r>
        <w:rPr>
          <w:rFonts w:hint="eastAsia"/>
          <w:bCs/>
          <w:spacing w:val="5"/>
        </w:rPr>
        <w:t>指调查单位在相关管理部门进行登记注册的地址，</w:t>
      </w:r>
      <w:r>
        <w:rPr>
          <w:rFonts w:hint="eastAsia"/>
        </w:rPr>
        <w:t>应包括省（自治区、直辖市）、地区（市、州、盟）、县（市、旗、区）、乡（镇）、以及具体街（村）和门牌号码，不能填写通讯号码。填写时，按《企业法人营业执照》上的住所</w:t>
      </w:r>
      <w:r>
        <w:rPr>
          <w:rFonts w:hint="eastAsia"/>
        </w:rPr>
        <w:t>填写。</w:t>
      </w:r>
    </w:p>
    <w:p w:rsidR="00441C25" w:rsidRDefault="00B3305B">
      <w:pPr>
        <w:adjustRightInd w:val="0"/>
        <w:snapToGrid w:val="0"/>
        <w:spacing w:line="440" w:lineRule="exact"/>
      </w:pPr>
      <w:r>
        <w:rPr>
          <w:rFonts w:hint="eastAsia"/>
        </w:rPr>
        <w:t>【注册资本】即法定资本，指公司制企业章程规定的全体股东或发起人认缴、并依法在公司登记机关登记的出资额或认购的</w:t>
      </w:r>
      <w:hyperlink r:id="rId12" w:tgtFrame="_blank" w:history="1">
        <w:r>
          <w:rPr>
            <w:rFonts w:hint="eastAsia"/>
          </w:rPr>
          <w:t>股本</w:t>
        </w:r>
      </w:hyperlink>
      <w:r>
        <w:rPr>
          <w:rFonts w:hint="eastAsia"/>
        </w:rPr>
        <w:t>总额。</w:t>
      </w:r>
    </w:p>
    <w:p w:rsidR="00441C25" w:rsidRDefault="00B3305B">
      <w:pPr>
        <w:adjustRightInd w:val="0"/>
        <w:snapToGrid w:val="0"/>
        <w:spacing w:line="440" w:lineRule="exact"/>
      </w:pPr>
      <w:r>
        <w:rPr>
          <w:rFonts w:hint="eastAsia"/>
        </w:rPr>
        <w:t>【实收资本】是指投资者作为资本投入企业的各种财产，是企业注册登记的法定资本总额的来源，它表明所有者对企业的基本产权关系。</w:t>
      </w:r>
    </w:p>
    <w:p w:rsidR="00441C25" w:rsidRDefault="00B3305B">
      <w:pPr>
        <w:adjustRightInd w:val="0"/>
        <w:snapToGrid w:val="0"/>
        <w:spacing w:line="440" w:lineRule="exact"/>
      </w:pPr>
      <w:r>
        <w:t>【</w:t>
      </w:r>
      <w:r>
        <w:rPr>
          <w:rFonts w:hint="eastAsia"/>
        </w:rPr>
        <w:t>港澳台资本】是指香港、澳门特别行政区和台湾省的投资者投入企业的资本。</w:t>
      </w:r>
    </w:p>
    <w:p w:rsidR="00441C25" w:rsidRDefault="00B3305B">
      <w:pPr>
        <w:adjustRightInd w:val="0"/>
        <w:snapToGrid w:val="0"/>
        <w:spacing w:line="440" w:lineRule="exact"/>
      </w:pPr>
      <w:r>
        <w:t>【</w:t>
      </w:r>
      <w:r>
        <w:rPr>
          <w:rFonts w:hint="eastAsia"/>
        </w:rPr>
        <w:t>外商资本】是指外国投资者投入企业的资本。</w:t>
      </w:r>
    </w:p>
    <w:p w:rsidR="00441C25" w:rsidRDefault="00B3305B">
      <w:pPr>
        <w:adjustRightInd w:val="0"/>
        <w:snapToGrid w:val="0"/>
        <w:spacing w:line="440" w:lineRule="exact"/>
      </w:pPr>
      <w:r>
        <w:rPr>
          <w:rFonts w:hint="eastAsia"/>
        </w:rPr>
        <w:t>【联系方式】包括联系人姓名及其对外联系的电话号码、传真号码、电子邮箱和企业所在地区的邮政编码。</w:t>
      </w:r>
    </w:p>
    <w:p w:rsidR="00441C25" w:rsidRDefault="00B3305B">
      <w:pPr>
        <w:adjustRightInd w:val="0"/>
        <w:snapToGrid w:val="0"/>
        <w:spacing w:line="440" w:lineRule="exact"/>
      </w:pPr>
      <w:r>
        <w:rPr>
          <w:rFonts w:hint="eastAsia"/>
        </w:rPr>
        <w:t>【登记注册类型】依据《关于划分企业登记注册类型的规定》（国统字</w:t>
      </w:r>
      <w:r>
        <w:t>[2011]86</w:t>
      </w:r>
      <w:r>
        <w:rPr>
          <w:rFonts w:hint="eastAsia"/>
        </w:rPr>
        <w:t>号），指以在工商行政管理机关登记注册的各类企业为划分对象，以工商行政管理部门对企业登记注册的类型为依据，将企业登记注册类型分为内资企业、港澳台商投资企业和外商投资企业三大类。内资企业包括国有企业、集体企业、股份合作企业、联营企业、有限责任公司、股份有限公司、私营公司和其他企业；港澳台商投资企业和外商投资企业分别包括合资经营企业、合作经营</w:t>
      </w:r>
      <w:r>
        <w:rPr>
          <w:rFonts w:hint="eastAsia"/>
        </w:rPr>
        <w:t>企业、独资经营企业、股份有限公司和其他企业。</w:t>
      </w:r>
    </w:p>
    <w:p w:rsidR="00441C25" w:rsidRDefault="00B3305B">
      <w:pPr>
        <w:adjustRightInd w:val="0"/>
        <w:snapToGrid w:val="0"/>
        <w:spacing w:line="440" w:lineRule="exact"/>
        <w:ind w:firstLineChars="200" w:firstLine="420"/>
      </w:pPr>
      <w:r>
        <w:rPr>
          <w:rFonts w:hint="eastAsia"/>
        </w:rPr>
        <w:lastRenderedPageBreak/>
        <w:t>国有企业是指企业全部资产归国家所有，并按《中华人民共和国企业法人登记管理条例》规定登记注册的非公司制的经济组织。不包括有限责任公司中的国有独资公司。</w:t>
      </w:r>
    </w:p>
    <w:p w:rsidR="00441C25" w:rsidRDefault="00B3305B">
      <w:pPr>
        <w:adjustRightInd w:val="0"/>
        <w:snapToGrid w:val="0"/>
        <w:spacing w:line="440" w:lineRule="exact"/>
        <w:ind w:firstLineChars="200" w:firstLine="420"/>
      </w:pPr>
      <w:r>
        <w:rPr>
          <w:rFonts w:hint="eastAsia"/>
        </w:rPr>
        <w:t>集体企业是指企业资产归集体所有，并按《中华人民共和国企业法人登记管理条例》规定登记注册的经济组织。</w:t>
      </w:r>
    </w:p>
    <w:p w:rsidR="00441C25" w:rsidRDefault="00B3305B">
      <w:pPr>
        <w:adjustRightInd w:val="0"/>
        <w:snapToGrid w:val="0"/>
        <w:spacing w:line="440" w:lineRule="exact"/>
        <w:ind w:firstLineChars="200" w:firstLine="420"/>
      </w:pPr>
      <w:r>
        <w:rPr>
          <w:rFonts w:hint="eastAsia"/>
        </w:rPr>
        <w:t>股份合作企业是指以合作制为基础，由企业职工共同出资入股，吸收一定比例的社会资产投资组建，实行自主经营，自负盈亏，共同劳动，民主管理，按劳分配与按股分红相结合的一种集体经济组织。</w:t>
      </w:r>
    </w:p>
    <w:p w:rsidR="00441C25" w:rsidRDefault="00B3305B">
      <w:pPr>
        <w:adjustRightInd w:val="0"/>
        <w:snapToGrid w:val="0"/>
        <w:spacing w:line="440" w:lineRule="exact"/>
        <w:ind w:firstLineChars="200" w:firstLine="420"/>
      </w:pPr>
      <w:r>
        <w:rPr>
          <w:rFonts w:hint="eastAsia"/>
        </w:rPr>
        <w:t>联营企业是指两个及两个以上相同或不同所</w:t>
      </w:r>
      <w:r>
        <w:rPr>
          <w:rFonts w:hint="eastAsia"/>
        </w:rPr>
        <w:t>有制性质的企业法人或事业单位法人，按自愿、平等、互利的原则，共同投资组成的经济组织。</w:t>
      </w:r>
    </w:p>
    <w:p w:rsidR="00441C25" w:rsidRDefault="00B3305B">
      <w:pPr>
        <w:adjustRightInd w:val="0"/>
        <w:snapToGrid w:val="0"/>
        <w:spacing w:line="440" w:lineRule="exact"/>
        <w:ind w:firstLineChars="200" w:firstLine="420"/>
      </w:pPr>
      <w:r>
        <w:rPr>
          <w:rFonts w:hint="eastAsia"/>
        </w:rPr>
        <w:t>有限责任公司是指根据《中华人民共和国公司登记管理条例》规定登记注册，由两个以上，五十个以下的股东共同出资，每个股东以其所认缴的出资额对公司承担有限责任，公司以其全部资产对其债务承担责任的经济组织。</w:t>
      </w:r>
    </w:p>
    <w:p w:rsidR="00441C25" w:rsidRDefault="00B3305B">
      <w:pPr>
        <w:adjustRightInd w:val="0"/>
        <w:snapToGrid w:val="0"/>
        <w:spacing w:line="440" w:lineRule="exact"/>
        <w:ind w:firstLineChars="200" w:firstLine="420"/>
      </w:pPr>
      <w:r>
        <w:rPr>
          <w:rFonts w:hint="eastAsia"/>
        </w:rPr>
        <w:t>股份有限公司是指根据《中华人民共和国公司登记管理条例》规定登记注册，其全部注册资本由等额股份构成并通过发行股票筹集资本，股东以其认购的股份对公司承担有限责任，公司以其全部资产对其债务承担责任的经济组织。</w:t>
      </w:r>
    </w:p>
    <w:p w:rsidR="00441C25" w:rsidRDefault="00B3305B">
      <w:pPr>
        <w:adjustRightInd w:val="0"/>
        <w:snapToGrid w:val="0"/>
        <w:spacing w:line="440" w:lineRule="exact"/>
        <w:ind w:firstLineChars="200" w:firstLine="420"/>
      </w:pPr>
      <w:r>
        <w:rPr>
          <w:rFonts w:hint="eastAsia"/>
        </w:rPr>
        <w:t>私营企业是指由自然人投资</w:t>
      </w:r>
      <w:r>
        <w:rPr>
          <w:rFonts w:hint="eastAsia"/>
        </w:rPr>
        <w:t>设立或由自然人控股，以雇佣劳动为基础的营利性经济组织。包括按照《公司法》、《合伙企业法》、《私营企业暂行条例》规定登记注册的私营有限责任公司、私营股份有限公司、私营合伙企业和私营独资企业。</w:t>
      </w:r>
    </w:p>
    <w:p w:rsidR="00441C25" w:rsidRDefault="00B3305B">
      <w:pPr>
        <w:adjustRightInd w:val="0"/>
        <w:snapToGrid w:val="0"/>
        <w:spacing w:line="440" w:lineRule="exact"/>
        <w:ind w:firstLineChars="200" w:firstLine="420"/>
      </w:pPr>
      <w:r>
        <w:rPr>
          <w:rFonts w:hint="eastAsia"/>
        </w:rPr>
        <w:t>合资经营企业（港或澳、台资）是指港澳台地区投资者与内地企业依照《中华人民共和国中外合资经营企业法》及有关法律的规定，按合同规定的比例投资设立、分享利润和分担风险的企业。</w:t>
      </w:r>
    </w:p>
    <w:p w:rsidR="00441C25" w:rsidRDefault="00B3305B">
      <w:pPr>
        <w:adjustRightInd w:val="0"/>
        <w:snapToGrid w:val="0"/>
        <w:spacing w:line="440" w:lineRule="exact"/>
        <w:ind w:firstLineChars="200" w:firstLine="420"/>
      </w:pPr>
      <w:r>
        <w:rPr>
          <w:rFonts w:hint="eastAsia"/>
        </w:rPr>
        <w:t>合作经营企业（港或澳、台资）是指港澳台地区投资者与内地企业依照《中华人民共和国中外合作经营企业法》及有关法律的规定，依照合作合同的约定进行投资或提供条件</w:t>
      </w:r>
      <w:r>
        <w:rPr>
          <w:rFonts w:hint="eastAsia"/>
        </w:rPr>
        <w:t>设立、分配利润和分担风险的企业。</w:t>
      </w:r>
    </w:p>
    <w:p w:rsidR="00441C25" w:rsidRDefault="00B3305B">
      <w:pPr>
        <w:adjustRightInd w:val="0"/>
        <w:snapToGrid w:val="0"/>
        <w:spacing w:line="440" w:lineRule="exact"/>
        <w:ind w:firstLineChars="200" w:firstLine="420"/>
      </w:pPr>
      <w:r>
        <w:rPr>
          <w:rFonts w:hint="eastAsia"/>
        </w:rPr>
        <w:t>港、澳、台商独资经营企业是指依照《中华人民共和国外资企业法》及有关法律的规定，在内地由港澳台地区投资者全额投资设立的企业。</w:t>
      </w:r>
    </w:p>
    <w:p w:rsidR="00441C25" w:rsidRDefault="00B3305B">
      <w:pPr>
        <w:adjustRightInd w:val="0"/>
        <w:snapToGrid w:val="0"/>
        <w:spacing w:line="440" w:lineRule="exact"/>
        <w:ind w:firstLineChars="200" w:firstLine="420"/>
      </w:pPr>
      <w:r>
        <w:rPr>
          <w:rFonts w:hint="eastAsia"/>
        </w:rPr>
        <w:t>港、澳、台商投资股份有限公司是指根据国家有关规定，经外经贸部依法批准设立，其中港、澳、台商的股本占公司注册资本的比例达</w:t>
      </w:r>
      <w:r>
        <w:t>25%</w:t>
      </w:r>
      <w:r>
        <w:rPr>
          <w:rFonts w:hint="eastAsia"/>
        </w:rPr>
        <w:t>以上的股份有限公司。凡其中港、澳、台商的股本占公司注册资本的比例小于</w:t>
      </w:r>
      <w:r>
        <w:t>25%</w:t>
      </w:r>
      <w:r>
        <w:rPr>
          <w:rFonts w:hint="eastAsia"/>
        </w:rPr>
        <w:t>的，属于内资企业中的股份有限公司。</w:t>
      </w:r>
    </w:p>
    <w:p w:rsidR="00441C25" w:rsidRDefault="00B3305B">
      <w:pPr>
        <w:adjustRightInd w:val="0"/>
        <w:snapToGrid w:val="0"/>
        <w:spacing w:line="440" w:lineRule="exact"/>
        <w:ind w:firstLineChars="200" w:firstLine="420"/>
      </w:pPr>
      <w:r>
        <w:rPr>
          <w:rFonts w:hint="eastAsia"/>
        </w:rPr>
        <w:t>其他港、澳、台商投资企业是指在中国境内参照《外国企业或个人在中国境内设立合伙企业管理办法》和《外商投资合伙企业登记管理规</w:t>
      </w:r>
      <w:r>
        <w:rPr>
          <w:rFonts w:hint="eastAsia"/>
        </w:rPr>
        <w:t>定》，依法设立的港、澳、台商投资合伙企业等。</w:t>
      </w:r>
    </w:p>
    <w:p w:rsidR="00441C25" w:rsidRDefault="00B3305B">
      <w:pPr>
        <w:adjustRightInd w:val="0"/>
        <w:snapToGrid w:val="0"/>
        <w:spacing w:line="440" w:lineRule="exact"/>
        <w:ind w:firstLineChars="200" w:firstLine="420"/>
      </w:pPr>
      <w:r>
        <w:rPr>
          <w:rFonts w:hint="eastAsia"/>
        </w:rPr>
        <w:lastRenderedPageBreak/>
        <w:t>中外合资经营企业是指外国企业或外国人与中国内地企业依照《中华人民共和国中外合资经营企业法》及有关法律的规定，按合同规定的比例投资设立、分享利润和分担风险的企业。</w:t>
      </w:r>
    </w:p>
    <w:p w:rsidR="00441C25" w:rsidRDefault="00B3305B">
      <w:pPr>
        <w:adjustRightInd w:val="0"/>
        <w:snapToGrid w:val="0"/>
        <w:spacing w:line="440" w:lineRule="exact"/>
        <w:ind w:firstLineChars="200" w:firstLine="420"/>
      </w:pPr>
      <w:r>
        <w:rPr>
          <w:rFonts w:hint="eastAsia"/>
        </w:rPr>
        <w:t>中外合作经营企业是指外国企业或外国人与中国内地企业依照《中华人民共和国中外合作经营企业法》及有关法律的规定，依照合作合同的约定进行投资或提供条件设立、分配利润和分担风险的企业。</w:t>
      </w:r>
    </w:p>
    <w:p w:rsidR="00441C25" w:rsidRDefault="00B3305B">
      <w:pPr>
        <w:adjustRightInd w:val="0"/>
        <w:snapToGrid w:val="0"/>
        <w:spacing w:line="440" w:lineRule="exact"/>
        <w:ind w:firstLineChars="200" w:firstLine="420"/>
      </w:pPr>
      <w:r>
        <w:rPr>
          <w:rFonts w:hint="eastAsia"/>
        </w:rPr>
        <w:t>外资企业是指依照《中华人民共和国外资企业法》及有关法律的规定，在中国内地由外国投资者全额投资设立的企业。</w:t>
      </w:r>
    </w:p>
    <w:p w:rsidR="00441C25" w:rsidRDefault="00B3305B">
      <w:pPr>
        <w:adjustRightInd w:val="0"/>
        <w:snapToGrid w:val="0"/>
        <w:spacing w:line="440" w:lineRule="exact"/>
        <w:ind w:firstLineChars="200" w:firstLine="420"/>
        <w:rPr>
          <w:kern w:val="0"/>
        </w:rPr>
      </w:pPr>
      <w:r>
        <w:rPr>
          <w:rFonts w:hint="eastAsia"/>
        </w:rPr>
        <w:t>外商投资股份有限公司是指根据国家有关规定，经外经贸部依法批准设立，其中外资的股本占公司注册资本的比例达</w:t>
      </w:r>
      <w:r>
        <w:t xml:space="preserve">25% </w:t>
      </w:r>
      <w:r>
        <w:rPr>
          <w:rFonts w:hint="eastAsia"/>
        </w:rPr>
        <w:t>以上的股份有限公司。凡其中外资股本占公司注册资本的比例小于</w:t>
      </w:r>
      <w:r>
        <w:t>25%</w:t>
      </w:r>
      <w:r>
        <w:rPr>
          <w:rFonts w:hint="eastAsia"/>
        </w:rPr>
        <w:t>的，属于内资企业中的股份有限公司。</w:t>
      </w:r>
    </w:p>
    <w:p w:rsidR="00441C25" w:rsidRDefault="00B3305B">
      <w:pPr>
        <w:adjustRightInd w:val="0"/>
        <w:snapToGrid w:val="0"/>
        <w:spacing w:line="440" w:lineRule="exact"/>
        <w:ind w:firstLineChars="200" w:firstLine="420"/>
      </w:pPr>
      <w:r>
        <w:rPr>
          <w:rFonts w:hint="eastAsia"/>
          <w:kern w:val="0"/>
        </w:rPr>
        <w:t>其他外商投资企业是指在中国境内依照《外国企业或个人在中国境内设立合伙企业管理办法》和《外商投资合伙企业登记管理规定》，依法设立的外商投资合伙企业等。</w:t>
      </w:r>
    </w:p>
    <w:p w:rsidR="00441C25" w:rsidRDefault="00B3305B">
      <w:pPr>
        <w:adjustRightInd w:val="0"/>
        <w:snapToGrid w:val="0"/>
        <w:spacing w:line="440" w:lineRule="exact"/>
      </w:pPr>
      <w:r>
        <w:rPr>
          <w:rFonts w:hint="eastAsia"/>
        </w:rPr>
        <w:t>【上市情况】指调查对象通过证券交易所公开向投资者</w:t>
      </w:r>
      <w:hyperlink r:id="rId13" w:tgtFrame="_blank" w:history="1">
        <w:r>
          <w:rPr>
            <w:rFonts w:hint="eastAsia"/>
          </w:rPr>
          <w:t>发行股票</w:t>
        </w:r>
      </w:hyperlink>
      <w:r>
        <w:rPr>
          <w:rFonts w:hint="eastAsia"/>
        </w:rPr>
        <w:t>以期募集用于企业发展资金的情况。未上市企业无需填报</w:t>
      </w:r>
      <w:r>
        <w:t xml:space="preserve"> “</w:t>
      </w:r>
      <w:r>
        <w:rPr>
          <w:rFonts w:hint="eastAsia"/>
        </w:rPr>
        <w:t>上市时间</w:t>
      </w:r>
      <w:r>
        <w:t>”</w:t>
      </w:r>
      <w:r>
        <w:rPr>
          <w:rFonts w:hint="eastAsia"/>
        </w:rPr>
        <w:t>和</w:t>
      </w:r>
      <w:r>
        <w:t>“</w:t>
      </w:r>
      <w:r>
        <w:rPr>
          <w:rFonts w:hint="eastAsia"/>
        </w:rPr>
        <w:t>股票代码</w:t>
      </w:r>
      <w:r>
        <w:t>”</w:t>
      </w:r>
      <w:r>
        <w:rPr>
          <w:rFonts w:hint="eastAsia"/>
        </w:rPr>
        <w:t>。上市时间指该企业上市的年份。格式为××××年。</w:t>
      </w:r>
    </w:p>
    <w:p w:rsidR="00441C25" w:rsidRDefault="00B3305B">
      <w:pPr>
        <w:adjustRightInd w:val="0"/>
        <w:snapToGrid w:val="0"/>
        <w:spacing w:line="440" w:lineRule="exact"/>
      </w:pPr>
      <w:r>
        <w:rPr>
          <w:rFonts w:hint="eastAsia"/>
        </w:rPr>
        <w:t>【高新技术企业认定情况】分为未经认定与已经认定。已经认定是指调查对象依据《</w:t>
      </w:r>
      <w:hyperlink r:id="rId14" w:tgtFrame="_blank" w:history="1">
        <w:r>
          <w:rPr>
            <w:rFonts w:hint="eastAsia"/>
          </w:rPr>
          <w:t>高新技术企业认定</w:t>
        </w:r>
      </w:hyperlink>
      <w:r>
        <w:rPr>
          <w:rFonts w:hint="eastAsia"/>
        </w:rPr>
        <w:t>管理办法》，符合高新技术企业的认定标准，并已获得《高新技术企业证书》。</w:t>
      </w:r>
    </w:p>
    <w:p w:rsidR="00441C25" w:rsidRDefault="00B3305B">
      <w:pPr>
        <w:adjustRightInd w:val="0"/>
        <w:snapToGrid w:val="0"/>
        <w:spacing w:line="440" w:lineRule="exact"/>
      </w:pPr>
      <w:r>
        <w:rPr>
          <w:rFonts w:hint="eastAsia"/>
        </w:rPr>
        <w:t>【调查年度专利授权数量】指调查对象所获得的授权</w:t>
      </w:r>
      <w:r>
        <w:rPr>
          <w:rFonts w:hint="eastAsia"/>
        </w:rPr>
        <w:t>公告日在调查年度内的发明专利、实用新型专利及外观设计专利的数量之和。</w:t>
      </w:r>
    </w:p>
    <w:p w:rsidR="00441C25" w:rsidRDefault="00B3305B">
      <w:pPr>
        <w:adjustRightInd w:val="0"/>
        <w:snapToGrid w:val="0"/>
        <w:spacing w:line="440" w:lineRule="exact"/>
      </w:pPr>
      <w:r>
        <w:rPr>
          <w:rFonts w:hint="eastAsia"/>
        </w:rPr>
        <w:t>【年内参与国际、国内、行业标准制修订数量】指调查对象调查年度内，参与制修订的正式批准发布的国家标准、行业标准，以及国际标准化组织采纳且已经批准发布的国家标准。“主持”系调查对象作为标准的唯一起草单位或者是在标准文本的“前言”中排序首位的起草单位视为主持标准制定，其他情况为参与制定。</w:t>
      </w:r>
    </w:p>
    <w:p w:rsidR="00441C25" w:rsidRDefault="00B3305B">
      <w:pPr>
        <w:adjustRightInd w:val="0"/>
        <w:snapToGrid w:val="0"/>
        <w:spacing w:line="440" w:lineRule="exact"/>
      </w:pPr>
      <w:r>
        <w:rPr>
          <w:rFonts w:hint="eastAsia"/>
        </w:rPr>
        <w:t>【年初资产总额】、【年末资产总额】指调查对象在从事生产经营活动时拥有或控制的能以货币计量的经济资源，包括各种财产、债权和其他权利。资产按其流动性（即资产的变现</w:t>
      </w:r>
      <w:r>
        <w:rPr>
          <w:rFonts w:hint="eastAsia"/>
        </w:rPr>
        <w:t>能力和支付能力）划分为：流动资产、长期投资、固定资产、无形资产、递延资产和其他资产。根据会计</w:t>
      </w:r>
      <w:r>
        <w:t>“</w:t>
      </w:r>
      <w:r>
        <w:rPr>
          <w:rFonts w:hint="eastAsia"/>
        </w:rPr>
        <w:t>资产负债表</w:t>
      </w:r>
      <w:r>
        <w:t>”</w:t>
      </w:r>
      <w:r>
        <w:rPr>
          <w:rFonts w:hint="eastAsia"/>
        </w:rPr>
        <w:t>中</w:t>
      </w:r>
      <w:r>
        <w:t>“</w:t>
      </w:r>
      <w:r>
        <w:rPr>
          <w:rFonts w:hint="eastAsia"/>
        </w:rPr>
        <w:t>资产总计</w:t>
      </w:r>
      <w:r>
        <w:t>”</w:t>
      </w:r>
      <w:r>
        <w:rPr>
          <w:rFonts w:hint="eastAsia"/>
        </w:rPr>
        <w:t>项的年初数和年末数填列。</w:t>
      </w:r>
    </w:p>
    <w:p w:rsidR="00441C25" w:rsidRDefault="00B3305B">
      <w:pPr>
        <w:adjustRightInd w:val="0"/>
        <w:snapToGrid w:val="0"/>
        <w:spacing w:line="440" w:lineRule="exact"/>
      </w:pPr>
      <w:r>
        <w:rPr>
          <w:rFonts w:hint="eastAsia"/>
        </w:rPr>
        <w:t>【年内新增固定资产投资】指调查对象在调查年度内追加的用于环保产业的固定资产投资额。包括基本建设投资、更新改造及其他固定资产投资等。其中，基本建设投资指调查对象以扩大环境保护产品生产能力或工程效益为主要目的的新建、扩建工程及有关工作的投资；环保更新改造投资指调查对象对原有用于环境保护经营活动的设施进行固定资产更新和技术改造，以及相应配套</w:t>
      </w:r>
      <w:r>
        <w:rPr>
          <w:rFonts w:hint="eastAsia"/>
        </w:rPr>
        <w:lastRenderedPageBreak/>
        <w:t>的工程和有关工作的投资。</w:t>
      </w:r>
    </w:p>
    <w:p w:rsidR="00441C25" w:rsidRDefault="00B3305B">
      <w:pPr>
        <w:adjustRightInd w:val="0"/>
        <w:snapToGrid w:val="0"/>
        <w:spacing w:line="440" w:lineRule="exact"/>
      </w:pPr>
      <w:r>
        <w:rPr>
          <w:rFonts w:hint="eastAsia"/>
        </w:rPr>
        <w:t>【年</w:t>
      </w:r>
      <w:r>
        <w:rPr>
          <w:rFonts w:hint="eastAsia"/>
        </w:rPr>
        <w:t>初应收账款】、【年末应收账款】是指调查对象因销售商品、提供劳务等经营活动，应向购货单位或接受劳务单位收取的款项，主要包括企业销售商品或提供劳务等应向有关债务人收取的价款及代购货单位垫付的包装费、运杂费等。根据资产负债表中“应收账款”项目的期初数和期末数分别填列。</w:t>
      </w:r>
    </w:p>
    <w:p w:rsidR="00441C25" w:rsidRDefault="00B3305B">
      <w:pPr>
        <w:adjustRightInd w:val="0"/>
        <w:snapToGrid w:val="0"/>
        <w:spacing w:line="440" w:lineRule="exact"/>
      </w:pPr>
      <w:r>
        <w:rPr>
          <w:rFonts w:hint="eastAsia"/>
        </w:rPr>
        <w:t>【年初所有者权益合计】、【年末所有者权益合计】指调查对象的</w:t>
      </w:r>
      <w:r>
        <w:t>投资人</w:t>
      </w:r>
      <w:r>
        <w:rPr>
          <w:rFonts w:hint="eastAsia"/>
        </w:rPr>
        <w:t>在调查年度内</w:t>
      </w:r>
      <w:r>
        <w:t>对企业净资产的</w:t>
      </w:r>
      <w:hyperlink r:id="rId15" w:tgtFrame="_blank" w:history="1">
        <w:r>
          <w:t>所有权</w:t>
        </w:r>
      </w:hyperlink>
      <w:r>
        <w:t>。企业净资产等于企业</w:t>
      </w:r>
      <w:r>
        <w:t>全部资产减去全部负债后的</w:t>
      </w:r>
      <w:hyperlink r:id="rId16" w:tgtFrame="_blank" w:history="1">
        <w:r>
          <w:t>余额</w:t>
        </w:r>
      </w:hyperlink>
      <w:r>
        <w:t>，其中包括投资人对企业的最初投入以及</w:t>
      </w:r>
      <w:hyperlink r:id="rId17" w:tgtFrame="_blank" w:history="1">
        <w:r>
          <w:t>资本公积金</w:t>
        </w:r>
      </w:hyperlink>
      <w:r>
        <w:t>、</w:t>
      </w:r>
      <w:hyperlink r:id="rId18" w:tgtFrame="_blank" w:history="1">
        <w:r>
          <w:t>盈余公积金</w:t>
        </w:r>
      </w:hyperlink>
      <w:r>
        <w:t>和</w:t>
      </w:r>
      <w:hyperlink r:id="rId19" w:tgtFrame="_blank" w:history="1">
        <w:r>
          <w:t>未分配利润</w:t>
        </w:r>
      </w:hyperlink>
      <w:r>
        <w:t>。</w:t>
      </w:r>
      <w:r>
        <w:rPr>
          <w:rFonts w:hint="eastAsia"/>
        </w:rPr>
        <w:t>根据会计</w:t>
      </w:r>
      <w:r>
        <w:t>“</w:t>
      </w:r>
      <w:r>
        <w:rPr>
          <w:rFonts w:hint="eastAsia"/>
        </w:rPr>
        <w:t>资产负债表</w:t>
      </w:r>
      <w:r>
        <w:t>”</w:t>
      </w:r>
      <w:r>
        <w:rPr>
          <w:rFonts w:hint="eastAsia"/>
        </w:rPr>
        <w:t>中</w:t>
      </w:r>
      <w:r>
        <w:t>“</w:t>
      </w:r>
      <w:r>
        <w:rPr>
          <w:rFonts w:hint="eastAsia"/>
        </w:rPr>
        <w:t>所有者权益合计</w:t>
      </w:r>
      <w:r>
        <w:t>”</w:t>
      </w:r>
      <w:r>
        <w:rPr>
          <w:rFonts w:hint="eastAsia"/>
        </w:rPr>
        <w:t>项的年初数和年末数填列。</w:t>
      </w:r>
    </w:p>
    <w:p w:rsidR="00441C25" w:rsidRDefault="00B3305B">
      <w:pPr>
        <w:adjustRightInd w:val="0"/>
        <w:snapToGrid w:val="0"/>
        <w:spacing w:line="440" w:lineRule="exact"/>
      </w:pPr>
      <w:r>
        <w:rPr>
          <w:rFonts w:hint="eastAsia"/>
        </w:rPr>
        <w:t>【年营业收入】指调查对象调查年度内经营主要业务和其他业务所确认的收入总额。营业收入合计包括</w:t>
      </w:r>
      <w:r>
        <w:t>“</w:t>
      </w:r>
      <w:r>
        <w:rPr>
          <w:rFonts w:hint="eastAsia"/>
        </w:rPr>
        <w:t>主营业务收入</w:t>
      </w:r>
      <w:r>
        <w:t>”</w:t>
      </w:r>
      <w:r>
        <w:rPr>
          <w:rFonts w:hint="eastAsia"/>
        </w:rPr>
        <w:t>和</w:t>
      </w:r>
      <w:r>
        <w:t>“</w:t>
      </w:r>
      <w:r>
        <w:rPr>
          <w:rFonts w:hint="eastAsia"/>
        </w:rPr>
        <w:t>其他业务收入</w:t>
      </w:r>
      <w:r>
        <w:t>”</w:t>
      </w:r>
      <w:r>
        <w:rPr>
          <w:rFonts w:hint="eastAsia"/>
        </w:rPr>
        <w:t>。根据会计</w:t>
      </w:r>
      <w:r>
        <w:t>“</w:t>
      </w:r>
      <w:r>
        <w:rPr>
          <w:rFonts w:hint="eastAsia"/>
        </w:rPr>
        <w:t>利润表</w:t>
      </w:r>
      <w:r>
        <w:t>”</w:t>
      </w:r>
      <w:r>
        <w:rPr>
          <w:rFonts w:hint="eastAsia"/>
        </w:rPr>
        <w:t>中</w:t>
      </w:r>
      <w:r>
        <w:t>“</w:t>
      </w:r>
      <w:r>
        <w:rPr>
          <w:rFonts w:hint="eastAsia"/>
        </w:rPr>
        <w:t>营业收入</w:t>
      </w:r>
      <w:r>
        <w:t>”</w:t>
      </w:r>
      <w:r>
        <w:rPr>
          <w:rFonts w:hint="eastAsia"/>
        </w:rPr>
        <w:t>项目的金额数填报。</w:t>
      </w:r>
    </w:p>
    <w:p w:rsidR="00441C25" w:rsidRDefault="00B3305B">
      <w:pPr>
        <w:adjustRightInd w:val="0"/>
        <w:snapToGrid w:val="0"/>
        <w:spacing w:line="440" w:lineRule="exact"/>
      </w:pPr>
      <w:r>
        <w:rPr>
          <w:rFonts w:hint="eastAsia"/>
        </w:rPr>
        <w:t>【环保业务营业收入】指调查对象调查年度内环保相关业务的营业收入，如调查对象主营业务为环保业务，则该项</w:t>
      </w:r>
      <w:r>
        <w:rPr>
          <w:rFonts w:ascii="宋体" w:hAnsi="宋体"/>
        </w:rPr>
        <w:t>为</w:t>
      </w:r>
      <w:r>
        <w:rPr>
          <w:rFonts w:ascii="宋体" w:hAnsi="宋体"/>
        </w:rPr>
        <w:t>“</w:t>
      </w:r>
      <w:r>
        <w:rPr>
          <w:rFonts w:ascii="宋体" w:hAnsi="宋体"/>
        </w:rPr>
        <w:t>主营业务收入</w:t>
      </w:r>
      <w:r>
        <w:rPr>
          <w:rFonts w:ascii="宋体" w:hAnsi="宋体"/>
        </w:rPr>
        <w:t>”</w:t>
      </w:r>
      <w:r>
        <w:rPr>
          <w:rFonts w:ascii="宋体" w:hAnsi="宋体"/>
        </w:rPr>
        <w:t>，如调查对象主营业务不是环保业务，则根据</w:t>
      </w:r>
      <w:r>
        <w:rPr>
          <w:rFonts w:ascii="宋体" w:hAnsi="宋体"/>
        </w:rPr>
        <w:t>“</w:t>
      </w:r>
      <w:r>
        <w:rPr>
          <w:rFonts w:ascii="宋体" w:hAnsi="宋体"/>
        </w:rPr>
        <w:t>其他业务收入</w:t>
      </w:r>
      <w:r>
        <w:rPr>
          <w:rFonts w:ascii="宋体" w:hAnsi="宋体"/>
        </w:rPr>
        <w:t>“</w:t>
      </w:r>
      <w:r>
        <w:rPr>
          <w:rFonts w:ascii="宋体" w:hAnsi="宋体"/>
        </w:rPr>
        <w:t>之中与环保相关</w:t>
      </w:r>
      <w:r>
        <w:rPr>
          <w:rFonts w:hint="eastAsia"/>
        </w:rPr>
        <w:t>业务的营业收入填列。</w:t>
      </w:r>
    </w:p>
    <w:p w:rsidR="00441C25" w:rsidRDefault="00B3305B">
      <w:pPr>
        <w:adjustRightInd w:val="0"/>
        <w:snapToGrid w:val="0"/>
        <w:spacing w:line="440" w:lineRule="exact"/>
      </w:pPr>
      <w:r>
        <w:rPr>
          <w:rFonts w:hint="eastAsia"/>
        </w:rPr>
        <w:t>【环保技术转让收入】指调查对象调查年度内将某项环保技术转让于他人或许可他人使用后所取得的收入总额。</w:t>
      </w:r>
    </w:p>
    <w:p w:rsidR="00441C25" w:rsidRDefault="00B3305B">
      <w:pPr>
        <w:adjustRightInd w:val="0"/>
        <w:snapToGrid w:val="0"/>
        <w:spacing w:line="440" w:lineRule="exact"/>
      </w:pPr>
      <w:r>
        <w:rPr>
          <w:rFonts w:hint="eastAsia"/>
        </w:rPr>
        <w:t>【年营业利润】指调查对象全年从事生产经营活动所取得的利润总和。执行</w:t>
      </w:r>
      <w:r>
        <w:t>2006</w:t>
      </w:r>
      <w:r>
        <w:rPr>
          <w:rFonts w:hint="eastAsia"/>
        </w:rPr>
        <w:t>年《企业会计准则》的企业，营业利润为营业收入减去营业成本、营业税金及附加、销售费用、管理费用、财务费用、资产减值损失，再加上公允价值变动收益和投资收益。未执行</w:t>
      </w:r>
      <w:r>
        <w:t>2006</w:t>
      </w:r>
      <w:r>
        <w:rPr>
          <w:rFonts w:hint="eastAsia"/>
        </w:rPr>
        <w:t>年《企业会计准则》的企业，营业利润为主营业务收入减去主营业务成本、主营业务税金及附加，加上其他业务利润后，再减去销售费用、管理费用、财务费用后的金额。根据会计</w:t>
      </w:r>
      <w:r>
        <w:t>“</w:t>
      </w:r>
      <w:r>
        <w:rPr>
          <w:rFonts w:hint="eastAsia"/>
        </w:rPr>
        <w:t>利润表</w:t>
      </w:r>
      <w:r>
        <w:t>”</w:t>
      </w:r>
      <w:r>
        <w:rPr>
          <w:rFonts w:hint="eastAsia"/>
        </w:rPr>
        <w:t>中</w:t>
      </w:r>
      <w:r>
        <w:t>“</w:t>
      </w:r>
      <w:r>
        <w:rPr>
          <w:rFonts w:hint="eastAsia"/>
        </w:rPr>
        <w:t>营业利润</w:t>
      </w:r>
      <w:r>
        <w:t>”</w:t>
      </w:r>
      <w:r>
        <w:rPr>
          <w:rFonts w:hint="eastAsia"/>
        </w:rPr>
        <w:t>项目的金额数填报。</w:t>
      </w:r>
    </w:p>
    <w:p w:rsidR="00441C25" w:rsidRDefault="00B3305B">
      <w:pPr>
        <w:adjustRightInd w:val="0"/>
        <w:snapToGrid w:val="0"/>
        <w:spacing w:line="440" w:lineRule="exact"/>
      </w:pPr>
      <w:r>
        <w:rPr>
          <w:rFonts w:hint="eastAsia"/>
        </w:rPr>
        <w:t>【环保业务营业利润】指调查对象调查年度内通过环保业务获得的营业利润。如调查对象主营业务为环保业务，则可直接按会计“利润表”中的</w:t>
      </w:r>
      <w:r>
        <w:rPr>
          <w:rFonts w:ascii="宋体" w:hAnsi="宋体"/>
        </w:rPr>
        <w:t>“</w:t>
      </w:r>
      <w:r>
        <w:rPr>
          <w:rFonts w:ascii="宋体" w:hAnsi="宋体" w:hint="eastAsia"/>
        </w:rPr>
        <w:t>主营业务</w:t>
      </w:r>
      <w:r>
        <w:rPr>
          <w:rFonts w:ascii="宋体" w:hAnsi="宋体"/>
        </w:rPr>
        <w:t>利润</w:t>
      </w:r>
      <w:r>
        <w:rPr>
          <w:rFonts w:ascii="宋体" w:hAnsi="宋体"/>
        </w:rPr>
        <w:t>”</w:t>
      </w:r>
      <w:r>
        <w:rPr>
          <w:rFonts w:ascii="宋体" w:hAnsi="宋体"/>
        </w:rPr>
        <w:t>填列；如主营业务不是环保业务，则需单独计算环保业务带来的</w:t>
      </w:r>
      <w:r>
        <w:rPr>
          <w:rFonts w:ascii="宋体" w:hAnsi="宋体" w:hint="eastAsia"/>
        </w:rPr>
        <w:t>营业</w:t>
      </w:r>
      <w:r>
        <w:rPr>
          <w:rFonts w:ascii="宋体" w:hAnsi="宋体"/>
        </w:rPr>
        <w:t>利润</w:t>
      </w:r>
      <w:r>
        <w:rPr>
          <w:rFonts w:ascii="宋体" w:hAnsi="宋体" w:hint="eastAsia"/>
        </w:rPr>
        <w:t>。</w:t>
      </w:r>
    </w:p>
    <w:p w:rsidR="00441C25" w:rsidRDefault="00B3305B">
      <w:pPr>
        <w:adjustRightInd w:val="0"/>
        <w:snapToGrid w:val="0"/>
        <w:spacing w:line="440" w:lineRule="exact"/>
      </w:pPr>
      <w:r>
        <w:rPr>
          <w:rFonts w:hint="eastAsia"/>
        </w:rPr>
        <w:t>【年净利润】指调查对象调查年度内在利润总额中按规定交纳了</w:t>
      </w:r>
      <w:hyperlink r:id="rId20" w:tgtFrame="_blank" w:history="1">
        <w:r>
          <w:rPr>
            <w:rFonts w:hint="eastAsia"/>
          </w:rPr>
          <w:t>所得税</w:t>
        </w:r>
      </w:hyperlink>
      <w:r>
        <w:rPr>
          <w:rFonts w:hint="eastAsia"/>
        </w:rPr>
        <w:t>后公司的利润留成，一般也称为税后利润或净利润。根据会计</w:t>
      </w:r>
      <w:r>
        <w:t>“</w:t>
      </w:r>
      <w:r>
        <w:rPr>
          <w:rFonts w:hint="eastAsia"/>
        </w:rPr>
        <w:t>利润表</w:t>
      </w:r>
      <w:r>
        <w:t>”</w:t>
      </w:r>
      <w:r>
        <w:rPr>
          <w:rFonts w:hint="eastAsia"/>
        </w:rPr>
        <w:t>中</w:t>
      </w:r>
      <w:r>
        <w:t>“</w:t>
      </w:r>
      <w:r>
        <w:rPr>
          <w:rFonts w:hint="eastAsia"/>
        </w:rPr>
        <w:t>净利润</w:t>
      </w:r>
      <w:r>
        <w:t>”</w:t>
      </w:r>
      <w:r>
        <w:rPr>
          <w:rFonts w:hint="eastAsia"/>
        </w:rPr>
        <w:t>项目的金额数填报。</w:t>
      </w:r>
    </w:p>
    <w:p w:rsidR="00441C25" w:rsidRDefault="00B3305B">
      <w:pPr>
        <w:adjustRightInd w:val="0"/>
        <w:snapToGrid w:val="0"/>
        <w:spacing w:line="440" w:lineRule="exact"/>
      </w:pPr>
      <w:r>
        <w:rPr>
          <w:rFonts w:hint="eastAsia"/>
        </w:rPr>
        <w:t>【环保业务净利润】指调查对象调查年度内通过环保业务获得的净利润。如调查对象主营业务为环保业务，则可直接按会计</w:t>
      </w:r>
      <w:r>
        <w:t>“</w:t>
      </w:r>
      <w:r>
        <w:rPr>
          <w:rFonts w:hint="eastAsia"/>
        </w:rPr>
        <w:t>利润表</w:t>
      </w:r>
      <w:r>
        <w:t>”</w:t>
      </w:r>
      <w:r>
        <w:rPr>
          <w:rFonts w:hint="eastAsia"/>
        </w:rPr>
        <w:t>中的</w:t>
      </w:r>
      <w:r>
        <w:rPr>
          <w:rFonts w:ascii="宋体" w:hAnsi="宋体"/>
        </w:rPr>
        <w:t>“</w:t>
      </w:r>
      <w:r>
        <w:rPr>
          <w:rFonts w:ascii="宋体" w:hAnsi="宋体"/>
        </w:rPr>
        <w:t>净利润</w:t>
      </w:r>
      <w:r>
        <w:rPr>
          <w:rFonts w:ascii="宋体" w:hAnsi="宋体"/>
        </w:rPr>
        <w:t>”</w:t>
      </w:r>
      <w:r>
        <w:rPr>
          <w:rFonts w:ascii="宋体" w:hAnsi="宋体"/>
        </w:rPr>
        <w:t>填列；如主营业务不是环保业务，则需单独计算环保业务带来的净利润</w:t>
      </w:r>
      <w:r>
        <w:rPr>
          <w:rFonts w:ascii="宋体" w:hAnsi="宋体" w:hint="eastAsia"/>
        </w:rPr>
        <w:t>。</w:t>
      </w:r>
    </w:p>
    <w:p w:rsidR="00441C25" w:rsidRDefault="00B3305B">
      <w:pPr>
        <w:adjustRightInd w:val="0"/>
        <w:snapToGrid w:val="0"/>
        <w:spacing w:line="440" w:lineRule="exact"/>
        <w:rPr>
          <w:rFonts w:ascii="宋体" w:hAnsi="宋体"/>
        </w:rPr>
      </w:pPr>
      <w:r>
        <w:rPr>
          <w:rFonts w:ascii="宋体" w:hAnsi="宋体" w:hint="eastAsia"/>
        </w:rPr>
        <w:t>【年内研发经费支出】指调查对象调查年度内实际用于某项环境技术研究和试验发展的经费支出。</w:t>
      </w:r>
      <w:r>
        <w:rPr>
          <w:rFonts w:ascii="宋体" w:hAnsi="宋体" w:hint="eastAsia"/>
        </w:rPr>
        <w:lastRenderedPageBreak/>
        <w:t>包括实际用于研究与试验发展活动的人员</w:t>
      </w:r>
      <w:r>
        <w:rPr>
          <w:rFonts w:ascii="宋体" w:hAnsi="宋体" w:hint="eastAsia"/>
        </w:rPr>
        <w:t>劳务费、原材料费、固定资产构建费、管理费及其他费用支出。</w:t>
      </w:r>
    </w:p>
    <w:p w:rsidR="00441C25" w:rsidRDefault="00B3305B">
      <w:pPr>
        <w:adjustRightInd w:val="0"/>
        <w:snapToGrid w:val="0"/>
        <w:spacing w:line="440" w:lineRule="exact"/>
        <w:rPr>
          <w:rFonts w:ascii="宋体" w:hAnsi="宋体"/>
        </w:rPr>
      </w:pPr>
      <w:r>
        <w:rPr>
          <w:rFonts w:ascii="宋体" w:hAnsi="宋体" w:hint="eastAsia"/>
        </w:rPr>
        <w:t>【来源为政府的研发经费】指调查对象</w:t>
      </w:r>
      <w:r>
        <w:rPr>
          <w:rFonts w:ascii="宋体" w:hAnsi="宋体"/>
        </w:rPr>
        <w:t>R&amp;D</w:t>
      </w:r>
      <w:r>
        <w:rPr>
          <w:rFonts w:ascii="宋体" w:hAnsi="宋体"/>
        </w:rPr>
        <w:t>经费内部支出中来自各级政府部门的各类资金，包括财政科学技术拨款、科学基金、教育等部门事业费以及政府部门预算外资金的实际支出。</w:t>
      </w:r>
    </w:p>
    <w:p w:rsidR="00441C25" w:rsidRDefault="00B3305B">
      <w:pPr>
        <w:adjustRightInd w:val="0"/>
        <w:snapToGrid w:val="0"/>
        <w:spacing w:line="440" w:lineRule="exact"/>
        <w:rPr>
          <w:rFonts w:ascii="宋体" w:hAnsi="宋体"/>
        </w:rPr>
      </w:pPr>
      <w:r>
        <w:rPr>
          <w:rFonts w:ascii="宋体" w:hAnsi="宋体" w:hint="eastAsia"/>
        </w:rPr>
        <w:t>【环保业务进口额】、【环保业务出口额】指调查对象调查年度内环境保护产品或服务经销到境外的实际到账出口额和从境外购买环境保护产品或服务的实际支出的进口额。</w:t>
      </w:r>
    </w:p>
    <w:p w:rsidR="00441C25" w:rsidRDefault="00B3305B">
      <w:pPr>
        <w:adjustRightInd w:val="0"/>
        <w:snapToGrid w:val="0"/>
        <w:spacing w:line="440" w:lineRule="exact"/>
        <w:rPr>
          <w:rFonts w:ascii="宋体" w:hAnsi="宋体"/>
        </w:rPr>
      </w:pPr>
      <w:r>
        <w:rPr>
          <w:rFonts w:ascii="宋体" w:hAnsi="宋体" w:hint="eastAsia"/>
        </w:rPr>
        <w:t>【环境治理项目投资额】指调查对象调查年度内投资环境治理项目的总额。</w:t>
      </w:r>
    </w:p>
    <w:p w:rsidR="00441C25" w:rsidRDefault="00B3305B">
      <w:pPr>
        <w:adjustRightInd w:val="0"/>
        <w:snapToGrid w:val="0"/>
        <w:spacing w:line="440" w:lineRule="exact"/>
        <w:rPr>
          <w:rFonts w:ascii="宋体" w:hAnsi="宋体"/>
        </w:rPr>
      </w:pPr>
      <w:r>
        <w:rPr>
          <w:rFonts w:ascii="宋体" w:hAnsi="宋体" w:hint="eastAsia"/>
        </w:rPr>
        <w:t>【年融资额】指调查对象调查年度内新增的融资总额。</w:t>
      </w:r>
    </w:p>
    <w:p w:rsidR="00441C25" w:rsidRDefault="00B3305B">
      <w:pPr>
        <w:adjustRightInd w:val="0"/>
        <w:snapToGrid w:val="0"/>
        <w:spacing w:line="440" w:lineRule="exact"/>
        <w:rPr>
          <w:rFonts w:ascii="宋体" w:hAnsi="宋体"/>
        </w:rPr>
      </w:pPr>
      <w:r>
        <w:rPr>
          <w:rFonts w:ascii="宋体" w:hAnsi="宋体" w:hint="eastAsia"/>
        </w:rPr>
        <w:t>【银行及信用社贷</w:t>
      </w:r>
      <w:r>
        <w:rPr>
          <w:rFonts w:ascii="宋体" w:hAnsi="宋体" w:hint="eastAsia"/>
        </w:rPr>
        <w:t>款额】指调查对象调查年度内新增的银行、信用社贷款数量。</w:t>
      </w:r>
    </w:p>
    <w:p w:rsidR="00441C25" w:rsidRDefault="00B3305B">
      <w:pPr>
        <w:adjustRightInd w:val="0"/>
        <w:snapToGrid w:val="0"/>
        <w:spacing w:line="440" w:lineRule="exact"/>
        <w:rPr>
          <w:rFonts w:ascii="宋体" w:hAnsi="宋体"/>
        </w:rPr>
      </w:pPr>
      <w:r>
        <w:rPr>
          <w:rFonts w:ascii="宋体" w:hAnsi="宋体" w:hint="eastAsia"/>
        </w:rPr>
        <w:t>【私募股权融资额】指调查对象调查年度内新增私募的权益性投资数量。</w:t>
      </w:r>
    </w:p>
    <w:p w:rsidR="00441C25" w:rsidRDefault="00B3305B">
      <w:pPr>
        <w:adjustRightInd w:val="0"/>
        <w:snapToGrid w:val="0"/>
        <w:spacing w:line="440" w:lineRule="exact"/>
        <w:rPr>
          <w:rFonts w:ascii="宋体" w:hAnsi="宋体"/>
        </w:rPr>
      </w:pPr>
      <w:r>
        <w:rPr>
          <w:rFonts w:ascii="宋体" w:hAnsi="宋体" w:hint="eastAsia"/>
        </w:rPr>
        <w:t>【企业债券融资额】指调查对象调查年度内新增发行债券募集的资金数量。</w:t>
      </w:r>
    </w:p>
    <w:p w:rsidR="00441C25" w:rsidRDefault="00B3305B">
      <w:pPr>
        <w:adjustRightInd w:val="0"/>
        <w:snapToGrid w:val="0"/>
        <w:spacing w:line="440" w:lineRule="exact"/>
        <w:rPr>
          <w:rFonts w:ascii="宋体" w:hAnsi="宋体"/>
        </w:rPr>
      </w:pPr>
      <w:r>
        <w:rPr>
          <w:rFonts w:ascii="宋体" w:hAnsi="宋体" w:hint="eastAsia"/>
        </w:rPr>
        <w:t>【财政拨款及政策性贷款额】指指调查对象调查年度内新增的中央和地方各级财政部门财政拨款以及政策性银行提供的贷款数量。</w:t>
      </w:r>
    </w:p>
    <w:p w:rsidR="00441C25" w:rsidRDefault="00B3305B">
      <w:pPr>
        <w:adjustRightInd w:val="0"/>
        <w:snapToGrid w:val="0"/>
        <w:spacing w:line="440" w:lineRule="exact"/>
      </w:pPr>
      <w:r>
        <w:rPr>
          <w:rFonts w:hint="eastAsia"/>
        </w:rPr>
        <w:t>【年末从业人员】指年末在调查对象中工作的从业人员实有数，是在岗职工、劳务派遣人员及其他从业人员期末人数之和。不包括离开本单位仍保留劳动关系的职工。</w:t>
      </w:r>
    </w:p>
    <w:p w:rsidR="00441C25" w:rsidRDefault="00B3305B">
      <w:pPr>
        <w:adjustRightInd w:val="0"/>
        <w:snapToGrid w:val="0"/>
        <w:spacing w:line="440" w:lineRule="exact"/>
      </w:pPr>
      <w:r>
        <w:rPr>
          <w:rFonts w:hint="eastAsia"/>
        </w:rPr>
        <w:t>【研发人员】指调查对象科技活动人员中从事环境基础研究、应用</w:t>
      </w:r>
      <w:r>
        <w:rPr>
          <w:rFonts w:hint="eastAsia"/>
        </w:rPr>
        <w:t>研究和试验发展三类活动的人员。包括直接参加上述三类项目活动的人员及这类项目的管理和服务人员。环境研究与试验发展项目的管理和服务人员，可按研究与试验发展（</w:t>
      </w:r>
      <w:r>
        <w:t>R&amp;D</w:t>
      </w:r>
      <w:r>
        <w:rPr>
          <w:rFonts w:hint="eastAsia"/>
        </w:rPr>
        <w:t>）项目人员占全部科技项目人员的比重计算。</w:t>
      </w:r>
    </w:p>
    <w:p w:rsidR="00441C25" w:rsidRDefault="00B3305B">
      <w:pPr>
        <w:snapToGrid w:val="0"/>
        <w:spacing w:line="360" w:lineRule="auto"/>
        <w:rPr>
          <w:rFonts w:ascii="宋体" w:hAnsi="宋体"/>
          <w:szCs w:val="21"/>
        </w:rPr>
      </w:pPr>
      <w:r>
        <w:rPr>
          <w:rFonts w:ascii="宋体" w:hAnsi="宋体" w:hint="eastAsia"/>
          <w:szCs w:val="21"/>
        </w:rPr>
        <w:t>【</w:t>
      </w:r>
      <w:r>
        <w:rPr>
          <w:rFonts w:ascii="宋体" w:hAnsi="宋体"/>
          <w:szCs w:val="21"/>
        </w:rPr>
        <w:t>管理人员</w:t>
      </w:r>
      <w:r>
        <w:rPr>
          <w:rFonts w:ascii="宋体" w:hAnsi="宋体" w:hint="eastAsia"/>
          <w:szCs w:val="21"/>
        </w:rPr>
        <w:t>】</w:t>
      </w:r>
      <w:r>
        <w:rPr>
          <w:rFonts w:ascii="宋体" w:hAnsi="宋体"/>
          <w:szCs w:val="21"/>
        </w:rPr>
        <w:t>指</w:t>
      </w:r>
      <w:r>
        <w:rPr>
          <w:rFonts w:ascii="宋体" w:hAnsi="宋体" w:hint="eastAsia"/>
          <w:szCs w:val="21"/>
        </w:rPr>
        <w:t>调查对象</w:t>
      </w:r>
      <w:r>
        <w:rPr>
          <w:rFonts w:ascii="宋体" w:hAnsi="宋体"/>
          <w:szCs w:val="21"/>
        </w:rPr>
        <w:t>从业人员中的行政管理人员、工程项目管理人员和工程技术管理人员。</w:t>
      </w:r>
    </w:p>
    <w:p w:rsidR="00441C25" w:rsidRDefault="00B3305B">
      <w:pPr>
        <w:snapToGrid w:val="0"/>
        <w:spacing w:line="360" w:lineRule="auto"/>
        <w:rPr>
          <w:rFonts w:ascii="宋体" w:hAnsi="宋体"/>
          <w:szCs w:val="21"/>
        </w:rPr>
      </w:pPr>
      <w:r>
        <w:rPr>
          <w:rFonts w:ascii="宋体" w:hAnsi="宋体" w:hint="eastAsia"/>
          <w:szCs w:val="21"/>
        </w:rPr>
        <w:t>【</w:t>
      </w:r>
      <w:r>
        <w:rPr>
          <w:rFonts w:ascii="宋体" w:hAnsi="宋体"/>
          <w:szCs w:val="21"/>
        </w:rPr>
        <w:t>技术人员</w:t>
      </w:r>
      <w:r>
        <w:rPr>
          <w:rFonts w:ascii="宋体" w:hAnsi="宋体" w:hint="eastAsia"/>
          <w:szCs w:val="21"/>
        </w:rPr>
        <w:t>】</w:t>
      </w:r>
      <w:r>
        <w:rPr>
          <w:rFonts w:ascii="宋体" w:hAnsi="宋体"/>
          <w:szCs w:val="21"/>
        </w:rPr>
        <w:t>指</w:t>
      </w:r>
      <w:r>
        <w:rPr>
          <w:rFonts w:ascii="宋体" w:hAnsi="宋体" w:hint="eastAsia"/>
          <w:szCs w:val="21"/>
        </w:rPr>
        <w:t>调查对象</w:t>
      </w:r>
      <w:r>
        <w:rPr>
          <w:rFonts w:ascii="宋体" w:hAnsi="宋体"/>
          <w:szCs w:val="21"/>
        </w:rPr>
        <w:t>从业人员中担负技术和技术管理工作，并具有技术工作能力的人员，包括：（</w:t>
      </w:r>
      <w:r>
        <w:rPr>
          <w:rFonts w:ascii="宋体" w:hAnsi="宋体"/>
          <w:szCs w:val="21"/>
        </w:rPr>
        <w:t>1</w:t>
      </w:r>
      <w:r>
        <w:rPr>
          <w:rFonts w:ascii="宋体" w:hAnsi="宋体"/>
          <w:szCs w:val="21"/>
        </w:rPr>
        <w:t>）取得技术职务资格，已被聘或任命技术职务，并担任技术工作的人员；（</w:t>
      </w:r>
      <w:r>
        <w:rPr>
          <w:rFonts w:ascii="宋体" w:hAnsi="宋体"/>
          <w:szCs w:val="21"/>
        </w:rPr>
        <w:t>2</w:t>
      </w:r>
      <w:r>
        <w:rPr>
          <w:rFonts w:ascii="宋体" w:hAnsi="宋体"/>
          <w:szCs w:val="21"/>
        </w:rPr>
        <w:t>）无技术职务，但取得技术职务资格或从大、中专理工科系毕业，并担任技术工作的人员；（</w:t>
      </w:r>
      <w:r>
        <w:rPr>
          <w:rFonts w:ascii="宋体" w:hAnsi="宋体"/>
          <w:szCs w:val="21"/>
        </w:rPr>
        <w:t>3</w:t>
      </w:r>
      <w:r>
        <w:rPr>
          <w:rFonts w:ascii="宋体" w:hAnsi="宋体"/>
          <w:szCs w:val="21"/>
        </w:rPr>
        <w:t>）未取得技术职务资格或无学历，但实际担任技术工作的人员；（</w:t>
      </w:r>
      <w:r>
        <w:rPr>
          <w:rFonts w:ascii="宋体" w:hAnsi="宋体"/>
          <w:szCs w:val="21"/>
        </w:rPr>
        <w:t>4</w:t>
      </w:r>
      <w:r>
        <w:rPr>
          <w:rFonts w:ascii="宋体" w:hAnsi="宋体"/>
          <w:szCs w:val="21"/>
        </w:rPr>
        <w:t>）已取得技术职务资格或从大学、中专理工科系毕业，在企业中担任技术管理工作的人员。包括：总工程师、车间主任以及在计划、生产、生产准备、检查、安全技术、设计、工艺、劳动定额、工具设备、动力、基建等科室从事技术管理工作的人员。技术人员中</w:t>
      </w:r>
      <w:r>
        <w:rPr>
          <w:rFonts w:ascii="宋体" w:hAnsi="宋体"/>
          <w:szCs w:val="21"/>
        </w:rPr>
        <w:t>，不包括已取得技术职务资格或从大学、中专理工科系毕业，但未担任技术和技术管理工作的人员。</w:t>
      </w:r>
    </w:p>
    <w:p w:rsidR="00441C25" w:rsidRDefault="00B3305B">
      <w:pPr>
        <w:snapToGrid w:val="0"/>
        <w:spacing w:line="360" w:lineRule="auto"/>
        <w:rPr>
          <w:rFonts w:ascii="宋体" w:hAnsi="宋体"/>
          <w:szCs w:val="21"/>
        </w:rPr>
      </w:pPr>
      <w:r>
        <w:rPr>
          <w:rFonts w:ascii="宋体" w:hAnsi="宋体" w:hint="eastAsia"/>
          <w:szCs w:val="21"/>
        </w:rPr>
        <w:t>【</w:t>
      </w:r>
      <w:r>
        <w:rPr>
          <w:rFonts w:ascii="宋体" w:hAnsi="宋体"/>
          <w:szCs w:val="21"/>
        </w:rPr>
        <w:t>工人</w:t>
      </w:r>
      <w:r>
        <w:rPr>
          <w:rFonts w:ascii="宋体" w:hAnsi="宋体" w:hint="eastAsia"/>
          <w:szCs w:val="21"/>
        </w:rPr>
        <w:t>】</w:t>
      </w:r>
      <w:r>
        <w:rPr>
          <w:rFonts w:ascii="宋体" w:hAnsi="宋体"/>
          <w:szCs w:val="21"/>
        </w:rPr>
        <w:t>指</w:t>
      </w:r>
      <w:r>
        <w:rPr>
          <w:rFonts w:ascii="宋体" w:hAnsi="宋体" w:hint="eastAsia"/>
          <w:szCs w:val="21"/>
        </w:rPr>
        <w:t>调查对象</w:t>
      </w:r>
      <w:r>
        <w:rPr>
          <w:rFonts w:ascii="宋体" w:hAnsi="宋体"/>
          <w:szCs w:val="21"/>
        </w:rPr>
        <w:t>从业人员中在产品生产现场、工程施工及环保设施运营等环境服务现场从事和直接服务于生产工序的工人。</w:t>
      </w:r>
    </w:p>
    <w:p w:rsidR="00441C25" w:rsidRDefault="00B3305B">
      <w:pPr>
        <w:adjustRightInd w:val="0"/>
        <w:snapToGrid w:val="0"/>
        <w:spacing w:line="360" w:lineRule="auto"/>
        <w:rPr>
          <w:rFonts w:ascii="宋体" w:hAnsi="宋体"/>
          <w:szCs w:val="21"/>
        </w:rPr>
      </w:pPr>
      <w:r>
        <w:rPr>
          <w:rFonts w:ascii="宋体" w:hAnsi="宋体" w:hint="eastAsia"/>
          <w:szCs w:val="21"/>
        </w:rPr>
        <w:t>【高级技术职称人员</w:t>
      </w:r>
      <w:r>
        <w:rPr>
          <w:rFonts w:ascii="宋体" w:hAnsi="宋体"/>
          <w:szCs w:val="21"/>
        </w:rPr>
        <w:t>/</w:t>
      </w:r>
      <w:r>
        <w:rPr>
          <w:rFonts w:ascii="宋体" w:hAnsi="宋体" w:hint="eastAsia"/>
          <w:szCs w:val="21"/>
        </w:rPr>
        <w:t>中级技术职称人员</w:t>
      </w:r>
      <w:r>
        <w:rPr>
          <w:rFonts w:ascii="宋体" w:hAnsi="宋体" w:hint="eastAsia"/>
          <w:szCs w:val="21"/>
        </w:rPr>
        <w:t>/</w:t>
      </w:r>
      <w:r>
        <w:rPr>
          <w:rFonts w:ascii="宋体" w:hAnsi="宋体" w:hint="eastAsia"/>
          <w:szCs w:val="21"/>
        </w:rPr>
        <w:t>初级技术职称人员】指调查对象从业人员中，已评定高级、中级、初级技术职称（职务），并获得相应专业技术职称证书的人员。</w:t>
      </w:r>
    </w:p>
    <w:p w:rsidR="00441C25" w:rsidRDefault="00B3305B">
      <w:pPr>
        <w:adjustRightInd w:val="0"/>
        <w:snapToGrid w:val="0"/>
        <w:spacing w:beforeLines="50" w:before="120" w:afterLines="50" w:after="120" w:line="440" w:lineRule="exact"/>
        <w:rPr>
          <w:b/>
        </w:rPr>
      </w:pPr>
      <w:r>
        <w:rPr>
          <w:rFonts w:hint="eastAsia"/>
          <w:b/>
        </w:rPr>
        <w:t>（二）环境保护产品生产经营情况（年基</w:t>
      </w:r>
      <w:r>
        <w:rPr>
          <w:rFonts w:hint="eastAsia"/>
          <w:b/>
        </w:rPr>
        <w:t>2</w:t>
      </w:r>
      <w:r>
        <w:rPr>
          <w:rFonts w:hint="eastAsia"/>
          <w:b/>
        </w:rPr>
        <w:t>表）</w:t>
      </w:r>
    </w:p>
    <w:p w:rsidR="00441C25" w:rsidRDefault="00B3305B">
      <w:pPr>
        <w:adjustRightInd w:val="0"/>
        <w:snapToGrid w:val="0"/>
        <w:spacing w:line="440" w:lineRule="exact"/>
      </w:pPr>
      <w:r>
        <w:rPr>
          <w:rFonts w:hint="eastAsia"/>
        </w:rPr>
        <w:lastRenderedPageBreak/>
        <w:t>【环境保护产品年产值】是以</w:t>
      </w:r>
      <w:hyperlink r:id="rId21" w:tgtFrame="_blank" w:history="1">
        <w:r>
          <w:rPr>
            <w:rFonts w:hint="eastAsia"/>
          </w:rPr>
          <w:t>货币形式</w:t>
        </w:r>
      </w:hyperlink>
      <w:r>
        <w:rPr>
          <w:rFonts w:hint="eastAsia"/>
        </w:rPr>
        <w:t>表现的，调查对象在调查年度内生产的环境保护产品的总</w:t>
      </w:r>
      <w:hyperlink r:id="rId22" w:tgtFrame="_blank" w:history="1">
        <w:r>
          <w:rPr>
            <w:rFonts w:hint="eastAsia"/>
          </w:rPr>
          <w:t>价值量</w:t>
        </w:r>
      </w:hyperlink>
      <w:r>
        <w:rPr>
          <w:rFonts w:hint="eastAsia"/>
        </w:rPr>
        <w:t>。</w:t>
      </w:r>
    </w:p>
    <w:p w:rsidR="00441C25" w:rsidRDefault="00B3305B">
      <w:pPr>
        <w:adjustRightInd w:val="0"/>
        <w:snapToGrid w:val="0"/>
        <w:spacing w:line="440" w:lineRule="exact"/>
      </w:pPr>
      <w:r>
        <w:rPr>
          <w:rFonts w:hint="eastAsia"/>
        </w:rPr>
        <w:t>【环境保护产品年销售收入】指调查对象调查年度内销售本单位生产的环境保护产品而取得的收入。反映企业调查年度内的实收货款，本年内销售货物而未收货款的不计本年销售收入，上年销售货物而本年收到货款的视作本年销售收入。不包括自己不生产只代销他人产品的收入。</w:t>
      </w:r>
    </w:p>
    <w:p w:rsidR="00441C25" w:rsidRDefault="00B3305B">
      <w:pPr>
        <w:adjustRightInd w:val="0"/>
        <w:snapToGrid w:val="0"/>
        <w:spacing w:line="440" w:lineRule="exact"/>
      </w:pPr>
      <w:r>
        <w:rPr>
          <w:rFonts w:hint="eastAsia"/>
        </w:rPr>
        <w:t>【环境保护产品年销售利润】指调查对象调查年度内销售本单位生产的环境保护产品的经营业务收入总额扣除其成本、费用、税金后的利润总额。不包括自己不生产只代销他人产品的利润。</w:t>
      </w:r>
    </w:p>
    <w:p w:rsidR="00441C25" w:rsidRDefault="00B3305B">
      <w:pPr>
        <w:adjustRightInd w:val="0"/>
        <w:snapToGrid w:val="0"/>
        <w:spacing w:line="440" w:lineRule="exact"/>
      </w:pPr>
      <w:r>
        <w:rPr>
          <w:rFonts w:hint="eastAsia"/>
        </w:rPr>
        <w:t>【环境保护产品年出口合同额】指调查对象调查年度内环境保护产品经销到境外的出口合同总额。</w:t>
      </w:r>
    </w:p>
    <w:p w:rsidR="00441C25" w:rsidRDefault="00B3305B">
      <w:pPr>
        <w:adjustRightInd w:val="0"/>
        <w:snapToGrid w:val="0"/>
        <w:spacing w:beforeLines="50" w:before="120" w:afterLines="50" w:after="120" w:line="440" w:lineRule="exact"/>
        <w:rPr>
          <w:b/>
        </w:rPr>
      </w:pPr>
      <w:r>
        <w:rPr>
          <w:rFonts w:hint="eastAsia"/>
          <w:b/>
        </w:rPr>
        <w:t>（三）环境服务业经营情况（年基</w:t>
      </w:r>
      <w:r>
        <w:rPr>
          <w:rFonts w:hint="eastAsia"/>
          <w:b/>
        </w:rPr>
        <w:t>3</w:t>
      </w:r>
      <w:r>
        <w:rPr>
          <w:rFonts w:hint="eastAsia"/>
          <w:b/>
        </w:rPr>
        <w:t>表）</w:t>
      </w:r>
    </w:p>
    <w:p w:rsidR="00441C25" w:rsidRDefault="00B3305B">
      <w:pPr>
        <w:adjustRightInd w:val="0"/>
        <w:snapToGrid w:val="0"/>
        <w:spacing w:line="440" w:lineRule="exact"/>
      </w:pPr>
      <w:r>
        <w:rPr>
          <w:rFonts w:hint="eastAsia"/>
        </w:rPr>
        <w:t>【城镇污水处理综合服务】指调查对象在一个项目中同时提供城镇污水处理工程设计咨询、城镇污水处理工程建设、城镇污水处理设施运营三项服务或者此三项中的任意两项服务。</w:t>
      </w:r>
    </w:p>
    <w:p w:rsidR="00441C25" w:rsidRDefault="00B3305B">
      <w:pPr>
        <w:adjustRightInd w:val="0"/>
        <w:snapToGrid w:val="0"/>
        <w:spacing w:line="440" w:lineRule="exact"/>
      </w:pPr>
      <w:r>
        <w:rPr>
          <w:rFonts w:hint="eastAsia"/>
        </w:rPr>
        <w:t>【工业废水处理综合服务】指调查对象在一个项目中同时提供工业</w:t>
      </w:r>
      <w:r>
        <w:rPr>
          <w:rFonts w:hint="eastAsia"/>
        </w:rPr>
        <w:t>废水治理工程设计咨询、工业废水治理工程建设、工业废水治理设施运营三项服务或者此三项中的任意两项服务。</w:t>
      </w:r>
    </w:p>
    <w:p w:rsidR="00441C25" w:rsidRDefault="00B3305B">
      <w:pPr>
        <w:adjustRightInd w:val="0"/>
        <w:snapToGrid w:val="0"/>
        <w:spacing w:line="440" w:lineRule="exact"/>
      </w:pPr>
      <w:r>
        <w:rPr>
          <w:rFonts w:hint="eastAsia"/>
        </w:rPr>
        <w:t>【脱硫综合服务】指调查对象在一个项目中同时提供脱硫工程设计咨询、脱硫工程建设、脱硫设施运营三项服务或者此三项中的任意两项服务。</w:t>
      </w:r>
    </w:p>
    <w:p w:rsidR="00441C25" w:rsidRDefault="00B3305B">
      <w:pPr>
        <w:adjustRightInd w:val="0"/>
        <w:snapToGrid w:val="0"/>
        <w:spacing w:line="440" w:lineRule="exact"/>
      </w:pPr>
      <w:r>
        <w:rPr>
          <w:rFonts w:hint="eastAsia"/>
        </w:rPr>
        <w:t>【脱硝综合服务】指调查对象在一个项目中同时提供脱硝工程设计咨询、脱硝工程建设、脱硝设施运营三项服务或者此三项中的任意两项服务。</w:t>
      </w:r>
    </w:p>
    <w:p w:rsidR="00441C25" w:rsidRDefault="00B3305B">
      <w:pPr>
        <w:adjustRightInd w:val="0"/>
        <w:snapToGrid w:val="0"/>
        <w:spacing w:line="440" w:lineRule="exact"/>
      </w:pPr>
      <w:r>
        <w:rPr>
          <w:rFonts w:hint="eastAsia"/>
        </w:rPr>
        <w:t>【除尘综合服务】指调查对象在一个项目中同时提供除尘工程设计咨询、除尘工程建设、除尘设施运营三项服务或者此三项中的任意两项服务。</w:t>
      </w:r>
    </w:p>
    <w:p w:rsidR="00441C25" w:rsidRDefault="00B3305B">
      <w:pPr>
        <w:adjustRightInd w:val="0"/>
        <w:snapToGrid w:val="0"/>
        <w:spacing w:line="440" w:lineRule="exact"/>
      </w:pPr>
      <w:r>
        <w:rPr>
          <w:rFonts w:hint="eastAsia"/>
        </w:rPr>
        <w:t>【挥发性有机废气处理综合服</w:t>
      </w:r>
      <w:r>
        <w:rPr>
          <w:rFonts w:hint="eastAsia"/>
        </w:rPr>
        <w:t>务】指调查对象在一个项目中同时提供挥发性有机废气治理工程设计咨询、挥发性有机废气治理工程建设、挥发性有机废气治理设施运营三项服务或者此三项中的任意两项服务。</w:t>
      </w:r>
    </w:p>
    <w:p w:rsidR="00441C25" w:rsidRDefault="00B3305B">
      <w:pPr>
        <w:adjustRightInd w:val="0"/>
        <w:snapToGrid w:val="0"/>
        <w:spacing w:line="440" w:lineRule="exact"/>
      </w:pPr>
      <w:r>
        <w:rPr>
          <w:rFonts w:hint="eastAsia"/>
        </w:rPr>
        <w:t>【生活垃圾处理综合服务】指调查对象在一个项目中同时提供生活垃圾处理工程设计咨询、生活垃圾处理工程建设、生活垃圾处理设施运营三项服务或者此三项中的任意两项服务。</w:t>
      </w:r>
    </w:p>
    <w:p w:rsidR="00441C25" w:rsidRDefault="00B3305B">
      <w:pPr>
        <w:adjustRightInd w:val="0"/>
        <w:snapToGrid w:val="0"/>
        <w:spacing w:line="440" w:lineRule="exact"/>
      </w:pPr>
      <w:r>
        <w:rPr>
          <w:rFonts w:hint="eastAsia"/>
        </w:rPr>
        <w:t>【工业固体废物处理处综合服务】指调查对象在一个项目中同时提供工业固体废物处理处置工程设计咨询、工业固体废物处理处置工程建设、工业固体废物处理处置设施运营三项服务或者此三项中的任意两项服务。</w:t>
      </w:r>
    </w:p>
    <w:p w:rsidR="00441C25" w:rsidRDefault="00B3305B">
      <w:pPr>
        <w:adjustRightInd w:val="0"/>
        <w:snapToGrid w:val="0"/>
        <w:spacing w:line="440" w:lineRule="exact"/>
      </w:pPr>
      <w:r>
        <w:rPr>
          <w:rFonts w:hint="eastAsia"/>
        </w:rPr>
        <w:t>【危</w:t>
      </w:r>
      <w:r>
        <w:rPr>
          <w:rFonts w:hint="eastAsia"/>
        </w:rPr>
        <w:t>险废物（医疗废物）处理综合服务】指调查对象在一个项目中同时提供危险废物（医疗废物）处理处置工程设计咨询、危险废物（医疗废物）处理处置工程建设、危险废物（医疗废物）处理处置设施运营三项服务或者此三项中的任意两项服务。</w:t>
      </w:r>
    </w:p>
    <w:p w:rsidR="00441C25" w:rsidRDefault="00B3305B">
      <w:pPr>
        <w:adjustRightInd w:val="0"/>
        <w:snapToGrid w:val="0"/>
        <w:spacing w:line="440" w:lineRule="exact"/>
      </w:pPr>
      <w:r>
        <w:rPr>
          <w:rFonts w:hint="eastAsia"/>
        </w:rPr>
        <w:t>【土壤修复综合服务】指调查对象在一个项目中同时提供土壤修复工程设计咨询、土壤修复工程</w:t>
      </w:r>
      <w:r>
        <w:rPr>
          <w:rFonts w:hint="eastAsia"/>
        </w:rPr>
        <w:lastRenderedPageBreak/>
        <w:t>建设两项服务。</w:t>
      </w:r>
    </w:p>
    <w:p w:rsidR="00441C25" w:rsidRDefault="00B3305B">
      <w:pPr>
        <w:adjustRightInd w:val="0"/>
        <w:snapToGrid w:val="0"/>
        <w:spacing w:line="440" w:lineRule="exact"/>
      </w:pPr>
      <w:r>
        <w:rPr>
          <w:rFonts w:hint="eastAsia"/>
        </w:rPr>
        <w:t>【环境监测综合服务】指调查对象在一个项目中同时提供环境监测设备安装及运营维护等服务。</w:t>
      </w:r>
    </w:p>
    <w:p w:rsidR="00441C25" w:rsidRDefault="00B3305B">
      <w:pPr>
        <w:adjustRightInd w:val="0"/>
        <w:snapToGrid w:val="0"/>
        <w:spacing w:line="440" w:lineRule="exact"/>
      </w:pPr>
      <w:r>
        <w:rPr>
          <w:rFonts w:hint="eastAsia"/>
        </w:rPr>
        <w:t>【噪声与振动控制综合服务】指调查对象在一个项目中同时提供噪声与振动控制工程设计咨询、噪声与振动控制工程建设两项</w:t>
      </w:r>
      <w:r>
        <w:rPr>
          <w:rFonts w:hint="eastAsia"/>
        </w:rPr>
        <w:t>服务。</w:t>
      </w:r>
    </w:p>
    <w:p w:rsidR="00441C25" w:rsidRDefault="00B3305B">
      <w:pPr>
        <w:adjustRightInd w:val="0"/>
        <w:snapToGrid w:val="0"/>
        <w:spacing w:line="440" w:lineRule="exact"/>
      </w:pPr>
      <w:r>
        <w:rPr>
          <w:rFonts w:hint="eastAsia"/>
        </w:rPr>
        <w:t>【项目数】指调查对象在调查年度内运营、建设、设计及咨询的某类环境服务项目的总数。</w:t>
      </w:r>
    </w:p>
    <w:p w:rsidR="00441C25" w:rsidRDefault="00B3305B">
      <w:pPr>
        <w:adjustRightInd w:val="0"/>
        <w:snapToGrid w:val="0"/>
        <w:spacing w:line="440" w:lineRule="exact"/>
      </w:pPr>
      <w:r>
        <w:rPr>
          <w:rFonts w:hint="eastAsia"/>
        </w:rPr>
        <w:t>【收入总额】指调查对象在调查年度内运营、建设或设计的某类环境保护设施的收入总额。反映企业调查年度内的实收款，本年内签订合同而未收款的不计入收入总额，上年签订合同而本年收到款项的计入本年收入总额。</w:t>
      </w:r>
    </w:p>
    <w:p w:rsidR="00441C25" w:rsidRDefault="00B3305B">
      <w:pPr>
        <w:adjustRightInd w:val="0"/>
        <w:snapToGrid w:val="0"/>
        <w:spacing w:line="440" w:lineRule="exact"/>
      </w:pPr>
      <w:r>
        <w:rPr>
          <w:rFonts w:hint="eastAsia"/>
        </w:rPr>
        <w:t>【利润总额】指调查对象在调查年度内运营、建设或设计的某类环境保护设施的年收入总额扣除其成本、费用、税金后的全年利润总额。</w:t>
      </w:r>
    </w:p>
    <w:p w:rsidR="00441C25" w:rsidRDefault="00B3305B">
      <w:pPr>
        <w:adjustRightInd w:val="0"/>
        <w:snapToGrid w:val="0"/>
        <w:spacing w:line="440" w:lineRule="exact"/>
      </w:pPr>
      <w:r>
        <w:rPr>
          <w:rFonts w:hint="eastAsia"/>
        </w:rPr>
        <w:t>【合同总额】指调查对象在调查年度内运营、建设或设计的某类环境保护设施的合同总额。</w:t>
      </w:r>
    </w:p>
    <w:p w:rsidR="00441C25" w:rsidRDefault="00B3305B">
      <w:pPr>
        <w:adjustRightInd w:val="0"/>
        <w:snapToGrid w:val="0"/>
        <w:spacing w:line="440" w:lineRule="exact"/>
      </w:pPr>
      <w:r>
        <w:rPr>
          <w:rFonts w:hint="eastAsia"/>
        </w:rPr>
        <w:t>【对外服务合同额】指调</w:t>
      </w:r>
      <w:r>
        <w:rPr>
          <w:rFonts w:hint="eastAsia"/>
        </w:rPr>
        <w:t>查对象调查年度内在调查年度内运营、建设或设计的境外某类环境保护设施的合同总额。</w:t>
      </w:r>
    </w:p>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B3305B">
      <w:pPr>
        <w:pStyle w:val="1"/>
        <w:spacing w:before="0" w:after="0" w:line="600" w:lineRule="exact"/>
        <w:jc w:val="center"/>
        <w:rPr>
          <w:rFonts w:ascii="黑体" w:eastAsia="黑体" w:hAnsi="黑体"/>
          <w:b w:val="0"/>
          <w:sz w:val="30"/>
          <w:szCs w:val="30"/>
        </w:rPr>
      </w:pPr>
      <w:bookmarkStart w:id="37" w:name="_Toc486517309"/>
      <w:r>
        <w:rPr>
          <w:rFonts w:ascii="黑体" w:eastAsia="黑体" w:hAnsi="黑体" w:hint="eastAsia"/>
          <w:b w:val="0"/>
          <w:sz w:val="30"/>
          <w:szCs w:val="30"/>
        </w:rPr>
        <w:lastRenderedPageBreak/>
        <w:t>五、附录</w:t>
      </w:r>
      <w:bookmarkEnd w:id="35"/>
      <w:bookmarkEnd w:id="37"/>
    </w:p>
    <w:p w:rsidR="00441C25" w:rsidRDefault="00441C25"/>
    <w:p w:rsidR="00441C25" w:rsidRDefault="00B3305B">
      <w:pPr>
        <w:pStyle w:val="2"/>
        <w:jc w:val="center"/>
        <w:rPr>
          <w:sz w:val="24"/>
          <w:szCs w:val="24"/>
        </w:rPr>
      </w:pPr>
      <w:bookmarkStart w:id="38" w:name="_Toc462731468"/>
      <w:bookmarkStart w:id="39" w:name="_Toc486517310"/>
      <w:r>
        <w:rPr>
          <w:rFonts w:hint="eastAsia"/>
          <w:sz w:val="24"/>
          <w:szCs w:val="24"/>
        </w:rPr>
        <w:t>（一）环境保护设备与产品类别代码</w:t>
      </w:r>
      <w:bookmarkEnd w:id="38"/>
      <w:bookmarkEnd w:id="39"/>
    </w:p>
    <w:tbl>
      <w:tblPr>
        <w:tblW w:w="7087"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677"/>
      </w:tblGrid>
      <w:tr w:rsidR="00441C25">
        <w:trPr>
          <w:jc w:val="center"/>
        </w:trPr>
        <w:tc>
          <w:tcPr>
            <w:tcW w:w="2410" w:type="dxa"/>
          </w:tcPr>
          <w:p w:rsidR="00441C25" w:rsidRDefault="00B3305B">
            <w:pPr>
              <w:jc w:val="center"/>
              <w:rPr>
                <w:b/>
              </w:rPr>
            </w:pPr>
            <w:r>
              <w:rPr>
                <w:rFonts w:hint="eastAsia"/>
                <w:b/>
              </w:rPr>
              <w:t>代</w:t>
            </w:r>
            <w:r>
              <w:rPr>
                <w:rFonts w:hint="eastAsia"/>
                <w:b/>
              </w:rPr>
              <w:t xml:space="preserve"> </w:t>
            </w:r>
            <w:r>
              <w:rPr>
                <w:rFonts w:hint="eastAsia"/>
                <w:b/>
              </w:rPr>
              <w:t>码</w:t>
            </w:r>
          </w:p>
        </w:tc>
        <w:tc>
          <w:tcPr>
            <w:tcW w:w="4677" w:type="dxa"/>
          </w:tcPr>
          <w:p w:rsidR="00441C25" w:rsidRDefault="00B3305B">
            <w:pPr>
              <w:jc w:val="center"/>
              <w:rPr>
                <w:b/>
              </w:rPr>
            </w:pPr>
            <w:r>
              <w:rPr>
                <w:rFonts w:hint="eastAsia"/>
                <w:b/>
              </w:rPr>
              <w:t>产品名称</w:t>
            </w:r>
          </w:p>
        </w:tc>
      </w:tr>
      <w:tr w:rsidR="00441C25">
        <w:trPr>
          <w:jc w:val="center"/>
        </w:trPr>
        <w:tc>
          <w:tcPr>
            <w:tcW w:w="2410" w:type="dxa"/>
          </w:tcPr>
          <w:p w:rsidR="00441C25" w:rsidRDefault="00B3305B">
            <w:pPr>
              <w:rPr>
                <w:rFonts w:ascii="宋体" w:hAnsi="宋体"/>
                <w:b/>
                <w:sz w:val="18"/>
                <w:szCs w:val="18"/>
              </w:rPr>
            </w:pPr>
            <w:r>
              <w:rPr>
                <w:rFonts w:ascii="宋体" w:hAnsi="宋体"/>
                <w:b/>
                <w:sz w:val="18"/>
                <w:szCs w:val="18"/>
              </w:rPr>
              <w:t>01</w:t>
            </w:r>
          </w:p>
        </w:tc>
        <w:tc>
          <w:tcPr>
            <w:tcW w:w="4677" w:type="dxa"/>
            <w:vAlign w:val="center"/>
          </w:tcPr>
          <w:p w:rsidR="00441C25" w:rsidRDefault="00B3305B">
            <w:pPr>
              <w:adjustRightInd w:val="0"/>
              <w:snapToGrid w:val="0"/>
              <w:ind w:firstLineChars="100" w:firstLine="181"/>
              <w:rPr>
                <w:rFonts w:ascii="宋体" w:hAnsi="宋体"/>
                <w:b/>
                <w:sz w:val="18"/>
                <w:szCs w:val="18"/>
              </w:rPr>
            </w:pPr>
            <w:r>
              <w:rPr>
                <w:rFonts w:ascii="宋体" w:hAnsi="宋体"/>
                <w:b/>
                <w:sz w:val="18"/>
                <w:szCs w:val="18"/>
              </w:rPr>
              <w:t>大气污染</w:t>
            </w:r>
            <w:r>
              <w:rPr>
                <w:rFonts w:ascii="宋体" w:hAnsi="宋体" w:hint="eastAsia"/>
                <w:b/>
                <w:sz w:val="18"/>
                <w:szCs w:val="18"/>
              </w:rPr>
              <w:t>防治设备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w:t>
            </w:r>
            <w:r>
              <w:rPr>
                <w:rFonts w:ascii="宋体" w:hAnsi="宋体" w:hint="eastAsia"/>
                <w:sz w:val="18"/>
                <w:szCs w:val="18"/>
              </w:rPr>
              <w:t>10</w:t>
            </w:r>
            <w:r>
              <w:rPr>
                <w:rFonts w:ascii="宋体" w:hAnsi="宋体"/>
                <w:sz w:val="18"/>
                <w:szCs w:val="18"/>
              </w:rPr>
              <w:t>1</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脱硫设备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w:t>
            </w:r>
            <w:r>
              <w:rPr>
                <w:rFonts w:ascii="宋体" w:hAnsi="宋体" w:hint="eastAsia"/>
                <w:sz w:val="18"/>
                <w:szCs w:val="18"/>
              </w:rPr>
              <w:t>10</w:t>
            </w:r>
            <w:r>
              <w:rPr>
                <w:rFonts w:ascii="宋体" w:hAnsi="宋体"/>
                <w:sz w:val="18"/>
                <w:szCs w:val="18"/>
              </w:rPr>
              <w:t>2</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脱硝设备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w:t>
            </w:r>
            <w:r>
              <w:rPr>
                <w:rFonts w:ascii="宋体" w:hAnsi="宋体" w:hint="eastAsia"/>
                <w:sz w:val="18"/>
                <w:szCs w:val="18"/>
              </w:rPr>
              <w:t>10</w:t>
            </w:r>
            <w:r>
              <w:rPr>
                <w:rFonts w:ascii="宋体" w:hAnsi="宋体"/>
                <w:sz w:val="18"/>
                <w:szCs w:val="18"/>
              </w:rPr>
              <w:t>3</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除尘设备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hint="eastAsia"/>
                <w:sz w:val="18"/>
                <w:szCs w:val="18"/>
              </w:rPr>
              <w:t>0104</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除尘脱硫脱硝一体化处理设备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w:t>
            </w:r>
            <w:r>
              <w:rPr>
                <w:rFonts w:ascii="宋体" w:hAnsi="宋体" w:hint="eastAsia"/>
                <w:sz w:val="18"/>
                <w:szCs w:val="18"/>
              </w:rPr>
              <w:t>105</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挥发性有机废气处理设备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w:t>
            </w:r>
            <w:r>
              <w:rPr>
                <w:rFonts w:ascii="宋体" w:hAnsi="宋体" w:hint="eastAsia"/>
                <w:sz w:val="18"/>
                <w:szCs w:val="18"/>
              </w:rPr>
              <w:t>106</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机动车排放治理设备</w:t>
            </w:r>
          </w:p>
        </w:tc>
      </w:tr>
      <w:tr w:rsidR="00441C25">
        <w:trPr>
          <w:jc w:val="center"/>
        </w:trPr>
        <w:tc>
          <w:tcPr>
            <w:tcW w:w="2410" w:type="dxa"/>
          </w:tcPr>
          <w:p w:rsidR="00441C25" w:rsidRDefault="00B3305B">
            <w:pPr>
              <w:rPr>
                <w:rFonts w:ascii="宋体" w:hAnsi="宋体"/>
                <w:b/>
                <w:sz w:val="18"/>
                <w:szCs w:val="18"/>
              </w:rPr>
            </w:pPr>
            <w:r>
              <w:rPr>
                <w:rFonts w:ascii="宋体" w:hAnsi="宋体"/>
                <w:b/>
                <w:sz w:val="18"/>
                <w:szCs w:val="18"/>
              </w:rPr>
              <w:t>02</w:t>
            </w:r>
          </w:p>
        </w:tc>
        <w:tc>
          <w:tcPr>
            <w:tcW w:w="4677" w:type="dxa"/>
            <w:vAlign w:val="center"/>
          </w:tcPr>
          <w:p w:rsidR="00441C25" w:rsidRDefault="00B3305B">
            <w:pPr>
              <w:adjustRightInd w:val="0"/>
              <w:snapToGrid w:val="0"/>
              <w:ind w:firstLineChars="100" w:firstLine="181"/>
              <w:rPr>
                <w:rFonts w:ascii="宋体" w:hAnsi="宋体"/>
                <w:b/>
                <w:sz w:val="18"/>
                <w:szCs w:val="18"/>
              </w:rPr>
            </w:pPr>
            <w:r>
              <w:rPr>
                <w:rFonts w:ascii="宋体" w:hAnsi="宋体"/>
                <w:b/>
                <w:sz w:val="18"/>
                <w:szCs w:val="18"/>
              </w:rPr>
              <w:t>水污染</w:t>
            </w:r>
            <w:r>
              <w:rPr>
                <w:rFonts w:ascii="宋体" w:hAnsi="宋体" w:hint="eastAsia"/>
                <w:b/>
                <w:sz w:val="18"/>
                <w:szCs w:val="18"/>
              </w:rPr>
              <w:t>防治设备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w:t>
            </w:r>
            <w:r>
              <w:rPr>
                <w:rFonts w:ascii="宋体" w:hAnsi="宋体" w:hint="eastAsia"/>
                <w:sz w:val="18"/>
                <w:szCs w:val="18"/>
              </w:rPr>
              <w:t>20</w:t>
            </w:r>
            <w:r>
              <w:rPr>
                <w:rFonts w:ascii="宋体" w:hAnsi="宋体"/>
                <w:sz w:val="18"/>
                <w:szCs w:val="18"/>
              </w:rPr>
              <w:t>1</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污水处理设备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w:t>
            </w:r>
            <w:r>
              <w:rPr>
                <w:rFonts w:ascii="宋体" w:hAnsi="宋体" w:hint="eastAsia"/>
                <w:sz w:val="18"/>
                <w:szCs w:val="18"/>
              </w:rPr>
              <w:t>20</w:t>
            </w:r>
            <w:r>
              <w:rPr>
                <w:rFonts w:ascii="宋体" w:hAnsi="宋体"/>
                <w:sz w:val="18"/>
                <w:szCs w:val="18"/>
              </w:rPr>
              <w:t>2</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污泥处理设备</w:t>
            </w:r>
          </w:p>
        </w:tc>
      </w:tr>
      <w:tr w:rsidR="00441C25">
        <w:trPr>
          <w:jc w:val="center"/>
        </w:trPr>
        <w:tc>
          <w:tcPr>
            <w:tcW w:w="2410" w:type="dxa"/>
          </w:tcPr>
          <w:p w:rsidR="00441C25" w:rsidRDefault="00B3305B">
            <w:pPr>
              <w:rPr>
                <w:rFonts w:ascii="宋体" w:hAnsi="宋体"/>
                <w:b/>
                <w:sz w:val="18"/>
                <w:szCs w:val="18"/>
              </w:rPr>
            </w:pPr>
            <w:r>
              <w:rPr>
                <w:rFonts w:ascii="宋体" w:hAnsi="宋体"/>
                <w:b/>
                <w:sz w:val="18"/>
                <w:szCs w:val="18"/>
              </w:rPr>
              <w:t>03</w:t>
            </w:r>
          </w:p>
        </w:tc>
        <w:tc>
          <w:tcPr>
            <w:tcW w:w="4677" w:type="dxa"/>
            <w:vAlign w:val="center"/>
          </w:tcPr>
          <w:p w:rsidR="00441C25" w:rsidRDefault="00B3305B">
            <w:pPr>
              <w:adjustRightInd w:val="0"/>
              <w:snapToGrid w:val="0"/>
              <w:ind w:firstLineChars="100" w:firstLine="181"/>
              <w:rPr>
                <w:rFonts w:ascii="宋体" w:hAnsi="宋体"/>
                <w:b/>
                <w:sz w:val="18"/>
                <w:szCs w:val="18"/>
              </w:rPr>
            </w:pPr>
            <w:r>
              <w:rPr>
                <w:rFonts w:ascii="宋体" w:hAnsi="宋体"/>
                <w:b/>
                <w:sz w:val="18"/>
                <w:szCs w:val="18"/>
              </w:rPr>
              <w:t>固体废物处理处置</w:t>
            </w:r>
            <w:r>
              <w:rPr>
                <w:rFonts w:ascii="宋体" w:hAnsi="宋体" w:hint="eastAsia"/>
                <w:b/>
                <w:sz w:val="18"/>
                <w:szCs w:val="18"/>
              </w:rPr>
              <w:t>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03</w:t>
            </w:r>
            <w:r>
              <w:rPr>
                <w:rFonts w:ascii="宋体" w:hAnsi="宋体" w:hint="eastAsia"/>
                <w:sz w:val="18"/>
                <w:szCs w:val="18"/>
              </w:rPr>
              <w:t>0</w:t>
            </w:r>
            <w:r>
              <w:rPr>
                <w:rFonts w:ascii="宋体" w:hAnsi="宋体"/>
                <w:sz w:val="18"/>
                <w:szCs w:val="18"/>
              </w:rPr>
              <w:t>1</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收集与运输装备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03</w:t>
            </w:r>
            <w:r>
              <w:rPr>
                <w:rFonts w:ascii="宋体" w:hAnsi="宋体" w:hint="eastAsia"/>
                <w:sz w:val="18"/>
                <w:szCs w:val="18"/>
              </w:rPr>
              <w:t>0</w:t>
            </w:r>
            <w:r>
              <w:rPr>
                <w:rFonts w:ascii="宋体" w:hAnsi="宋体"/>
                <w:sz w:val="18"/>
                <w:szCs w:val="18"/>
              </w:rPr>
              <w:t>2</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预处理设备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03</w:t>
            </w:r>
            <w:r>
              <w:rPr>
                <w:rFonts w:ascii="宋体" w:hAnsi="宋体" w:hint="eastAsia"/>
                <w:sz w:val="18"/>
                <w:szCs w:val="18"/>
              </w:rPr>
              <w:t>0</w:t>
            </w:r>
            <w:r>
              <w:rPr>
                <w:rFonts w:ascii="宋体" w:hAnsi="宋体"/>
                <w:sz w:val="18"/>
                <w:szCs w:val="18"/>
              </w:rPr>
              <w:t>3</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固化稳定化设备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03</w:t>
            </w:r>
            <w:r>
              <w:rPr>
                <w:rFonts w:ascii="宋体" w:hAnsi="宋体" w:hint="eastAsia"/>
                <w:sz w:val="18"/>
                <w:szCs w:val="18"/>
              </w:rPr>
              <w:t>0</w:t>
            </w:r>
            <w:r>
              <w:rPr>
                <w:rFonts w:ascii="宋体" w:hAnsi="宋体"/>
                <w:sz w:val="18"/>
                <w:szCs w:val="18"/>
              </w:rPr>
              <w:t>4</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生活垃圾焚烧设备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03</w:t>
            </w:r>
            <w:r>
              <w:rPr>
                <w:rFonts w:ascii="宋体" w:hAnsi="宋体" w:hint="eastAsia"/>
                <w:sz w:val="18"/>
                <w:szCs w:val="18"/>
              </w:rPr>
              <w:t>0</w:t>
            </w:r>
            <w:r>
              <w:rPr>
                <w:rFonts w:ascii="宋体" w:hAnsi="宋体"/>
                <w:sz w:val="18"/>
                <w:szCs w:val="18"/>
              </w:rPr>
              <w:t>5</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生物处理设备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03</w:t>
            </w:r>
            <w:r>
              <w:rPr>
                <w:rFonts w:ascii="宋体" w:hAnsi="宋体" w:hint="eastAsia"/>
                <w:sz w:val="18"/>
                <w:szCs w:val="18"/>
              </w:rPr>
              <w:t>0</w:t>
            </w:r>
            <w:r>
              <w:rPr>
                <w:rFonts w:ascii="宋体" w:hAnsi="宋体"/>
                <w:sz w:val="18"/>
                <w:szCs w:val="18"/>
              </w:rPr>
              <w:t>6</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填埋处理设备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03</w:t>
            </w:r>
            <w:r>
              <w:rPr>
                <w:rFonts w:ascii="宋体" w:hAnsi="宋体" w:hint="eastAsia"/>
                <w:sz w:val="18"/>
                <w:szCs w:val="18"/>
              </w:rPr>
              <w:t>0</w:t>
            </w:r>
            <w:r>
              <w:rPr>
                <w:rFonts w:ascii="宋体" w:hAnsi="宋体"/>
                <w:sz w:val="18"/>
                <w:szCs w:val="18"/>
              </w:rPr>
              <w:t>7</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危险废物（含医疗废物）焚烧设备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03</w:t>
            </w:r>
            <w:r>
              <w:rPr>
                <w:rFonts w:ascii="宋体" w:hAnsi="宋体" w:hint="eastAsia"/>
                <w:sz w:val="18"/>
                <w:szCs w:val="18"/>
              </w:rPr>
              <w:t>0</w:t>
            </w:r>
            <w:r>
              <w:rPr>
                <w:rFonts w:ascii="宋体" w:hAnsi="宋体"/>
                <w:sz w:val="18"/>
                <w:szCs w:val="18"/>
              </w:rPr>
              <w:t>8</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危险废物（含医疗废物）非焚烧设备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03</w:t>
            </w:r>
            <w:r>
              <w:rPr>
                <w:rFonts w:ascii="宋体" w:hAnsi="宋体" w:hint="eastAsia"/>
                <w:sz w:val="18"/>
                <w:szCs w:val="18"/>
              </w:rPr>
              <w:t>0</w:t>
            </w:r>
            <w:r>
              <w:rPr>
                <w:rFonts w:ascii="宋体" w:hAnsi="宋体"/>
                <w:sz w:val="18"/>
                <w:szCs w:val="18"/>
              </w:rPr>
              <w:t>9</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废物资源化利用设备</w:t>
            </w:r>
          </w:p>
        </w:tc>
      </w:tr>
      <w:tr w:rsidR="00441C25">
        <w:trPr>
          <w:jc w:val="center"/>
        </w:trPr>
        <w:tc>
          <w:tcPr>
            <w:tcW w:w="2410" w:type="dxa"/>
          </w:tcPr>
          <w:p w:rsidR="00441C25" w:rsidRDefault="00B3305B">
            <w:pPr>
              <w:rPr>
                <w:rFonts w:ascii="宋体" w:hAnsi="宋体"/>
                <w:b/>
                <w:sz w:val="18"/>
                <w:szCs w:val="18"/>
              </w:rPr>
            </w:pPr>
            <w:r>
              <w:rPr>
                <w:rFonts w:ascii="宋体" w:hAnsi="宋体"/>
                <w:b/>
                <w:sz w:val="18"/>
                <w:szCs w:val="18"/>
              </w:rPr>
              <w:t>04</w:t>
            </w:r>
          </w:p>
        </w:tc>
        <w:tc>
          <w:tcPr>
            <w:tcW w:w="4677" w:type="dxa"/>
            <w:vAlign w:val="center"/>
          </w:tcPr>
          <w:p w:rsidR="00441C25" w:rsidRDefault="00B3305B">
            <w:pPr>
              <w:adjustRightInd w:val="0"/>
              <w:snapToGrid w:val="0"/>
              <w:ind w:firstLineChars="100" w:firstLine="181"/>
              <w:rPr>
                <w:rFonts w:ascii="宋体" w:hAnsi="宋体"/>
                <w:b/>
                <w:sz w:val="18"/>
                <w:szCs w:val="18"/>
              </w:rPr>
            </w:pPr>
            <w:r>
              <w:rPr>
                <w:rFonts w:ascii="宋体" w:hAnsi="宋体" w:hint="eastAsia"/>
                <w:b/>
                <w:sz w:val="18"/>
                <w:szCs w:val="18"/>
              </w:rPr>
              <w:t>土壤修复设备</w:t>
            </w:r>
          </w:p>
        </w:tc>
      </w:tr>
      <w:tr w:rsidR="00441C25">
        <w:trPr>
          <w:jc w:val="center"/>
        </w:trPr>
        <w:tc>
          <w:tcPr>
            <w:tcW w:w="2410" w:type="dxa"/>
          </w:tcPr>
          <w:p w:rsidR="00441C25" w:rsidRDefault="00B3305B">
            <w:pPr>
              <w:rPr>
                <w:rFonts w:ascii="宋体" w:hAnsi="宋体"/>
                <w:b/>
                <w:sz w:val="18"/>
                <w:szCs w:val="18"/>
              </w:rPr>
            </w:pPr>
            <w:r>
              <w:rPr>
                <w:rFonts w:ascii="宋体" w:hAnsi="宋体"/>
                <w:b/>
                <w:sz w:val="18"/>
                <w:szCs w:val="18"/>
              </w:rPr>
              <w:t>05</w:t>
            </w:r>
          </w:p>
        </w:tc>
        <w:tc>
          <w:tcPr>
            <w:tcW w:w="4677" w:type="dxa"/>
            <w:vAlign w:val="center"/>
          </w:tcPr>
          <w:p w:rsidR="00441C25" w:rsidRDefault="00B3305B">
            <w:pPr>
              <w:adjustRightInd w:val="0"/>
              <w:snapToGrid w:val="0"/>
              <w:ind w:firstLineChars="100" w:firstLine="181"/>
              <w:rPr>
                <w:rFonts w:ascii="宋体" w:hAnsi="宋体"/>
                <w:b/>
                <w:sz w:val="18"/>
                <w:szCs w:val="18"/>
              </w:rPr>
            </w:pPr>
            <w:r>
              <w:rPr>
                <w:rFonts w:ascii="宋体" w:hAnsi="宋体" w:hint="eastAsia"/>
                <w:b/>
                <w:sz w:val="18"/>
                <w:szCs w:val="18"/>
              </w:rPr>
              <w:t>噪声与振动控制设备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w:t>
            </w:r>
            <w:r>
              <w:rPr>
                <w:rFonts w:ascii="宋体" w:hAnsi="宋体" w:hint="eastAsia"/>
                <w:sz w:val="18"/>
                <w:szCs w:val="18"/>
              </w:rPr>
              <w:t>50</w:t>
            </w:r>
            <w:r>
              <w:rPr>
                <w:rFonts w:ascii="宋体" w:hAnsi="宋体"/>
                <w:sz w:val="18"/>
                <w:szCs w:val="18"/>
              </w:rPr>
              <w:t xml:space="preserve">1 </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噪声控制设备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w:t>
            </w:r>
            <w:r>
              <w:rPr>
                <w:rFonts w:ascii="宋体" w:hAnsi="宋体" w:hint="eastAsia"/>
                <w:sz w:val="18"/>
                <w:szCs w:val="18"/>
              </w:rPr>
              <w:t>50</w:t>
            </w:r>
            <w:r>
              <w:rPr>
                <w:rFonts w:ascii="宋体" w:hAnsi="宋体"/>
                <w:sz w:val="18"/>
                <w:szCs w:val="18"/>
              </w:rPr>
              <w:t>2</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振动控制设备</w:t>
            </w:r>
          </w:p>
        </w:tc>
      </w:tr>
      <w:tr w:rsidR="00441C25">
        <w:trPr>
          <w:jc w:val="center"/>
        </w:trPr>
        <w:tc>
          <w:tcPr>
            <w:tcW w:w="2410" w:type="dxa"/>
          </w:tcPr>
          <w:p w:rsidR="00441C25" w:rsidRDefault="00B3305B">
            <w:pPr>
              <w:rPr>
                <w:rFonts w:ascii="宋体" w:hAnsi="宋体"/>
                <w:b/>
                <w:sz w:val="18"/>
                <w:szCs w:val="18"/>
              </w:rPr>
            </w:pPr>
            <w:r>
              <w:rPr>
                <w:rFonts w:ascii="宋体" w:hAnsi="宋体"/>
                <w:b/>
                <w:sz w:val="18"/>
                <w:szCs w:val="18"/>
              </w:rPr>
              <w:t>06</w:t>
            </w:r>
          </w:p>
        </w:tc>
        <w:tc>
          <w:tcPr>
            <w:tcW w:w="4677" w:type="dxa"/>
            <w:vAlign w:val="center"/>
          </w:tcPr>
          <w:p w:rsidR="00441C25" w:rsidRDefault="00B3305B">
            <w:pPr>
              <w:adjustRightInd w:val="0"/>
              <w:snapToGrid w:val="0"/>
              <w:ind w:firstLineChars="100" w:firstLine="181"/>
              <w:rPr>
                <w:rFonts w:ascii="宋体" w:hAnsi="宋体"/>
                <w:b/>
                <w:sz w:val="18"/>
                <w:szCs w:val="18"/>
              </w:rPr>
            </w:pPr>
            <w:r>
              <w:rPr>
                <w:rFonts w:ascii="宋体" w:hAnsi="宋体" w:hint="eastAsia"/>
                <w:b/>
                <w:sz w:val="18"/>
                <w:szCs w:val="18"/>
              </w:rPr>
              <w:t>环境监测仪器设备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w:t>
            </w:r>
            <w:r>
              <w:rPr>
                <w:rFonts w:ascii="宋体" w:hAnsi="宋体" w:hint="eastAsia"/>
                <w:sz w:val="18"/>
                <w:szCs w:val="18"/>
              </w:rPr>
              <w:t>60</w:t>
            </w:r>
            <w:r>
              <w:rPr>
                <w:rFonts w:ascii="宋体" w:hAnsi="宋体"/>
                <w:sz w:val="18"/>
                <w:szCs w:val="18"/>
              </w:rPr>
              <w:t>1</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空气与废气监测仪器设备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w:t>
            </w:r>
            <w:r>
              <w:rPr>
                <w:rFonts w:ascii="宋体" w:hAnsi="宋体" w:hint="eastAsia"/>
                <w:sz w:val="18"/>
                <w:szCs w:val="18"/>
              </w:rPr>
              <w:t>60</w:t>
            </w:r>
            <w:r>
              <w:rPr>
                <w:rFonts w:ascii="宋体" w:hAnsi="宋体"/>
                <w:sz w:val="18"/>
                <w:szCs w:val="18"/>
              </w:rPr>
              <w:t>2</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水和废水监测仪器设备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w:t>
            </w:r>
            <w:r>
              <w:rPr>
                <w:rFonts w:ascii="宋体" w:hAnsi="宋体" w:hint="eastAsia"/>
                <w:sz w:val="18"/>
                <w:szCs w:val="18"/>
              </w:rPr>
              <w:t>60</w:t>
            </w:r>
            <w:r>
              <w:rPr>
                <w:rFonts w:ascii="宋体" w:hAnsi="宋体"/>
                <w:sz w:val="18"/>
                <w:szCs w:val="18"/>
              </w:rPr>
              <w:t>3</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环境污染事故应急与预警监测仪器设备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w:t>
            </w:r>
            <w:r>
              <w:rPr>
                <w:rFonts w:ascii="宋体" w:hAnsi="宋体" w:hint="eastAsia"/>
                <w:sz w:val="18"/>
                <w:szCs w:val="18"/>
              </w:rPr>
              <w:t>60</w:t>
            </w:r>
            <w:r>
              <w:rPr>
                <w:rFonts w:ascii="宋体" w:hAnsi="宋体"/>
                <w:sz w:val="18"/>
                <w:szCs w:val="18"/>
              </w:rPr>
              <w:t>4</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土壤和固废监测仪器设备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w:t>
            </w:r>
            <w:r>
              <w:rPr>
                <w:rFonts w:ascii="宋体" w:hAnsi="宋体" w:hint="eastAsia"/>
                <w:sz w:val="18"/>
                <w:szCs w:val="18"/>
              </w:rPr>
              <w:t>60</w:t>
            </w:r>
            <w:r>
              <w:rPr>
                <w:rFonts w:ascii="宋体" w:hAnsi="宋体"/>
                <w:sz w:val="18"/>
                <w:szCs w:val="18"/>
              </w:rPr>
              <w:t>5</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核辐射监测仪器设备</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sz w:val="18"/>
                <w:szCs w:val="18"/>
              </w:rPr>
              <w:t>0</w:t>
            </w:r>
            <w:r>
              <w:rPr>
                <w:rFonts w:ascii="宋体" w:hAnsi="宋体" w:hint="eastAsia"/>
                <w:sz w:val="18"/>
                <w:szCs w:val="18"/>
              </w:rPr>
              <w:t>60</w:t>
            </w:r>
            <w:r>
              <w:rPr>
                <w:rFonts w:ascii="宋体" w:hAnsi="宋体"/>
                <w:sz w:val="18"/>
                <w:szCs w:val="18"/>
              </w:rPr>
              <w:t>6</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其它要素监测仪器设备</w:t>
            </w:r>
          </w:p>
        </w:tc>
      </w:tr>
      <w:tr w:rsidR="00441C25">
        <w:trPr>
          <w:jc w:val="center"/>
        </w:trPr>
        <w:tc>
          <w:tcPr>
            <w:tcW w:w="2410" w:type="dxa"/>
          </w:tcPr>
          <w:p w:rsidR="00441C25" w:rsidRDefault="00B3305B">
            <w:pPr>
              <w:rPr>
                <w:rFonts w:ascii="宋体" w:hAnsi="宋体"/>
                <w:b/>
                <w:sz w:val="18"/>
                <w:szCs w:val="18"/>
              </w:rPr>
            </w:pPr>
            <w:r>
              <w:rPr>
                <w:rFonts w:ascii="宋体" w:hAnsi="宋体"/>
                <w:b/>
                <w:sz w:val="18"/>
                <w:szCs w:val="18"/>
              </w:rPr>
              <w:t>07</w:t>
            </w:r>
          </w:p>
        </w:tc>
        <w:tc>
          <w:tcPr>
            <w:tcW w:w="4677" w:type="dxa"/>
            <w:vAlign w:val="center"/>
          </w:tcPr>
          <w:p w:rsidR="00441C25" w:rsidRDefault="00B3305B">
            <w:pPr>
              <w:adjustRightInd w:val="0"/>
              <w:snapToGrid w:val="0"/>
              <w:ind w:firstLineChars="100" w:firstLine="181"/>
              <w:rPr>
                <w:rFonts w:ascii="宋体" w:hAnsi="宋体"/>
                <w:b/>
                <w:sz w:val="18"/>
                <w:szCs w:val="18"/>
              </w:rPr>
            </w:pPr>
            <w:r>
              <w:rPr>
                <w:rFonts w:ascii="宋体" w:hAnsi="宋体" w:hint="eastAsia"/>
                <w:b/>
                <w:sz w:val="18"/>
                <w:szCs w:val="18"/>
              </w:rPr>
              <w:t>环境污染治理配套材料和药剂</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hint="eastAsia"/>
                <w:sz w:val="18"/>
                <w:szCs w:val="18"/>
              </w:rPr>
              <w:t>0701</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水处理材料和药剂</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hint="eastAsia"/>
                <w:sz w:val="18"/>
                <w:szCs w:val="18"/>
              </w:rPr>
              <w:t>0702</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大气污染治理材料和药剂</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hint="eastAsia"/>
                <w:sz w:val="18"/>
                <w:szCs w:val="18"/>
              </w:rPr>
              <w:t>0703</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固废处理处置用材料和药剂</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hint="eastAsia"/>
                <w:sz w:val="18"/>
                <w:szCs w:val="18"/>
              </w:rPr>
              <w:t>0704</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土壤修复材料和药剂</w:t>
            </w:r>
          </w:p>
        </w:tc>
      </w:tr>
      <w:tr w:rsidR="00441C25">
        <w:trPr>
          <w:jc w:val="center"/>
        </w:trPr>
        <w:tc>
          <w:tcPr>
            <w:tcW w:w="2410" w:type="dxa"/>
          </w:tcPr>
          <w:p w:rsidR="00441C25" w:rsidRDefault="00B3305B">
            <w:pPr>
              <w:ind w:firstLineChars="100" w:firstLine="180"/>
              <w:rPr>
                <w:rFonts w:ascii="宋体" w:hAnsi="宋体"/>
                <w:sz w:val="18"/>
                <w:szCs w:val="18"/>
              </w:rPr>
            </w:pPr>
            <w:r>
              <w:rPr>
                <w:rFonts w:ascii="宋体" w:hAnsi="宋体" w:hint="eastAsia"/>
                <w:sz w:val="18"/>
                <w:szCs w:val="18"/>
              </w:rPr>
              <w:t>0705</w:t>
            </w:r>
          </w:p>
        </w:tc>
        <w:tc>
          <w:tcPr>
            <w:tcW w:w="4677" w:type="dxa"/>
            <w:vAlign w:val="center"/>
          </w:tcPr>
          <w:p w:rsidR="00441C25" w:rsidRDefault="00B3305B">
            <w:pPr>
              <w:adjustRightInd w:val="0"/>
              <w:snapToGrid w:val="0"/>
              <w:ind w:firstLineChars="200" w:firstLine="360"/>
              <w:rPr>
                <w:rFonts w:ascii="宋体" w:hAnsi="宋体"/>
                <w:sz w:val="18"/>
                <w:szCs w:val="18"/>
              </w:rPr>
            </w:pPr>
            <w:r>
              <w:rPr>
                <w:rFonts w:ascii="宋体" w:hAnsi="宋体" w:hint="eastAsia"/>
                <w:sz w:val="18"/>
                <w:szCs w:val="18"/>
              </w:rPr>
              <w:t>噪声振动防治材料</w:t>
            </w:r>
          </w:p>
        </w:tc>
      </w:tr>
      <w:tr w:rsidR="00441C25">
        <w:trPr>
          <w:jc w:val="center"/>
        </w:trPr>
        <w:tc>
          <w:tcPr>
            <w:tcW w:w="2410" w:type="dxa"/>
          </w:tcPr>
          <w:p w:rsidR="00441C25" w:rsidRDefault="00B3305B">
            <w:pPr>
              <w:rPr>
                <w:rFonts w:ascii="宋体" w:hAnsi="宋体"/>
                <w:b/>
                <w:sz w:val="18"/>
                <w:szCs w:val="18"/>
              </w:rPr>
            </w:pPr>
            <w:r>
              <w:rPr>
                <w:rFonts w:ascii="宋体" w:hAnsi="宋体"/>
                <w:b/>
                <w:sz w:val="18"/>
                <w:szCs w:val="18"/>
              </w:rPr>
              <w:t>08</w:t>
            </w:r>
          </w:p>
        </w:tc>
        <w:tc>
          <w:tcPr>
            <w:tcW w:w="4677" w:type="dxa"/>
            <w:vAlign w:val="center"/>
          </w:tcPr>
          <w:p w:rsidR="00441C25" w:rsidRDefault="00B3305B">
            <w:pPr>
              <w:adjustRightInd w:val="0"/>
              <w:snapToGrid w:val="0"/>
              <w:ind w:firstLineChars="100" w:firstLine="181"/>
              <w:rPr>
                <w:rFonts w:ascii="宋体" w:hAnsi="宋体"/>
                <w:b/>
                <w:sz w:val="18"/>
                <w:szCs w:val="18"/>
              </w:rPr>
            </w:pPr>
            <w:r>
              <w:rPr>
                <w:rFonts w:ascii="宋体" w:hAnsi="宋体" w:hint="eastAsia"/>
                <w:b/>
                <w:sz w:val="18"/>
                <w:szCs w:val="18"/>
              </w:rPr>
              <w:t>资源综合利用设备制造</w:t>
            </w:r>
          </w:p>
        </w:tc>
      </w:tr>
      <w:tr w:rsidR="00441C25">
        <w:trPr>
          <w:jc w:val="center"/>
        </w:trPr>
        <w:tc>
          <w:tcPr>
            <w:tcW w:w="2410" w:type="dxa"/>
          </w:tcPr>
          <w:p w:rsidR="00441C25" w:rsidRDefault="00B3305B">
            <w:pPr>
              <w:rPr>
                <w:rFonts w:ascii="宋体" w:hAnsi="宋体"/>
                <w:b/>
                <w:sz w:val="18"/>
                <w:szCs w:val="18"/>
              </w:rPr>
            </w:pPr>
            <w:r>
              <w:rPr>
                <w:rFonts w:ascii="宋体" w:hAnsi="宋体"/>
                <w:b/>
                <w:sz w:val="18"/>
                <w:szCs w:val="18"/>
              </w:rPr>
              <w:t>09</w:t>
            </w:r>
          </w:p>
        </w:tc>
        <w:tc>
          <w:tcPr>
            <w:tcW w:w="4677" w:type="dxa"/>
            <w:vAlign w:val="center"/>
          </w:tcPr>
          <w:p w:rsidR="00441C25" w:rsidRDefault="00B3305B">
            <w:pPr>
              <w:adjustRightInd w:val="0"/>
              <w:snapToGrid w:val="0"/>
              <w:ind w:firstLineChars="100" w:firstLine="181"/>
              <w:rPr>
                <w:rFonts w:ascii="宋体" w:hAnsi="宋体"/>
                <w:b/>
                <w:sz w:val="18"/>
                <w:szCs w:val="18"/>
              </w:rPr>
            </w:pPr>
            <w:r>
              <w:rPr>
                <w:rFonts w:ascii="宋体" w:hAnsi="宋体" w:hint="eastAsia"/>
                <w:b/>
                <w:sz w:val="18"/>
                <w:szCs w:val="18"/>
              </w:rPr>
              <w:t>环境应急设备制造</w:t>
            </w:r>
          </w:p>
        </w:tc>
      </w:tr>
    </w:tbl>
    <w:p w:rsidR="00441C25" w:rsidRDefault="00441C25"/>
    <w:p w:rsidR="00441C25" w:rsidRDefault="00441C25"/>
    <w:p w:rsidR="00441C25" w:rsidRDefault="00B3305B">
      <w:pPr>
        <w:widowControl/>
        <w:jc w:val="left"/>
      </w:pPr>
      <w:r>
        <w:br w:type="page"/>
      </w:r>
    </w:p>
    <w:p w:rsidR="00441C25" w:rsidRDefault="00B3305B">
      <w:pPr>
        <w:pStyle w:val="2"/>
        <w:jc w:val="center"/>
        <w:rPr>
          <w:sz w:val="24"/>
          <w:szCs w:val="24"/>
        </w:rPr>
      </w:pPr>
      <w:bookmarkStart w:id="40" w:name="_Toc486517311"/>
      <w:r>
        <w:rPr>
          <w:rFonts w:hint="eastAsia"/>
          <w:sz w:val="24"/>
          <w:szCs w:val="24"/>
        </w:rPr>
        <w:lastRenderedPageBreak/>
        <w:t>（二）环境服务类别代码</w:t>
      </w:r>
      <w:bookmarkEnd w:id="40"/>
    </w:p>
    <w:tbl>
      <w:tblPr>
        <w:tblW w:w="7088"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678"/>
      </w:tblGrid>
      <w:tr w:rsidR="00441C25">
        <w:trPr>
          <w:jc w:val="center"/>
        </w:trPr>
        <w:tc>
          <w:tcPr>
            <w:tcW w:w="2410" w:type="dxa"/>
          </w:tcPr>
          <w:p w:rsidR="00441C25" w:rsidRDefault="00B3305B">
            <w:pPr>
              <w:jc w:val="center"/>
              <w:rPr>
                <w:b/>
              </w:rPr>
            </w:pPr>
            <w:r>
              <w:rPr>
                <w:rFonts w:hint="eastAsia"/>
                <w:b/>
              </w:rPr>
              <w:t>代</w:t>
            </w:r>
            <w:r>
              <w:rPr>
                <w:rFonts w:hint="eastAsia"/>
                <w:b/>
              </w:rPr>
              <w:t xml:space="preserve"> </w:t>
            </w:r>
            <w:r>
              <w:rPr>
                <w:rFonts w:hint="eastAsia"/>
                <w:b/>
              </w:rPr>
              <w:t>码</w:t>
            </w:r>
          </w:p>
        </w:tc>
        <w:tc>
          <w:tcPr>
            <w:tcW w:w="4678" w:type="dxa"/>
          </w:tcPr>
          <w:p w:rsidR="00441C25" w:rsidRDefault="00B3305B">
            <w:pPr>
              <w:jc w:val="center"/>
              <w:rPr>
                <w:b/>
              </w:rPr>
            </w:pPr>
            <w:r>
              <w:rPr>
                <w:rFonts w:hint="eastAsia"/>
                <w:b/>
              </w:rPr>
              <w:t>服务名称</w:t>
            </w:r>
          </w:p>
        </w:tc>
      </w:tr>
      <w:tr w:rsidR="00441C25">
        <w:trPr>
          <w:jc w:val="center"/>
        </w:trPr>
        <w:tc>
          <w:tcPr>
            <w:tcW w:w="2410" w:type="dxa"/>
          </w:tcPr>
          <w:p w:rsidR="00441C25" w:rsidRDefault="00B3305B">
            <w:pPr>
              <w:rPr>
                <w:rFonts w:ascii="宋体" w:hAnsi="宋体"/>
                <w:b/>
                <w:snapToGrid w:val="0"/>
                <w:kern w:val="0"/>
                <w:sz w:val="18"/>
                <w:szCs w:val="18"/>
              </w:rPr>
            </w:pPr>
            <w:r>
              <w:rPr>
                <w:rFonts w:ascii="宋体" w:hAnsi="宋体"/>
                <w:b/>
                <w:snapToGrid w:val="0"/>
                <w:kern w:val="0"/>
                <w:sz w:val="18"/>
                <w:szCs w:val="18"/>
              </w:rPr>
              <w:t>01</w:t>
            </w:r>
          </w:p>
        </w:tc>
        <w:tc>
          <w:tcPr>
            <w:tcW w:w="4678" w:type="dxa"/>
          </w:tcPr>
          <w:p w:rsidR="00441C25" w:rsidRDefault="00B3305B">
            <w:pPr>
              <w:adjustRightInd w:val="0"/>
              <w:snapToGrid w:val="0"/>
              <w:ind w:firstLineChars="100" w:firstLine="181"/>
              <w:rPr>
                <w:rFonts w:ascii="宋体" w:hAnsi="宋体"/>
                <w:b/>
                <w:snapToGrid w:val="0"/>
                <w:kern w:val="0"/>
                <w:sz w:val="18"/>
                <w:szCs w:val="18"/>
              </w:rPr>
            </w:pPr>
            <w:r>
              <w:rPr>
                <w:rFonts w:ascii="宋体" w:hAnsi="宋体"/>
                <w:b/>
                <w:snapToGrid w:val="0"/>
                <w:kern w:val="0"/>
                <w:sz w:val="18"/>
                <w:szCs w:val="18"/>
              </w:rPr>
              <w:t>水污染治理</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01</w:t>
            </w:r>
            <w:r>
              <w:rPr>
                <w:rFonts w:ascii="宋体" w:hAnsi="宋体" w:hint="eastAsia"/>
                <w:snapToGrid w:val="0"/>
                <w:kern w:val="0"/>
                <w:sz w:val="18"/>
                <w:szCs w:val="18"/>
              </w:rPr>
              <w:t>0</w:t>
            </w:r>
            <w:r>
              <w:rPr>
                <w:rFonts w:ascii="宋体" w:hAnsi="宋体"/>
                <w:snapToGrid w:val="0"/>
                <w:kern w:val="0"/>
                <w:sz w:val="18"/>
                <w:szCs w:val="18"/>
              </w:rPr>
              <w:t>1</w:t>
            </w:r>
          </w:p>
        </w:tc>
        <w:tc>
          <w:tcPr>
            <w:tcW w:w="4678" w:type="dxa"/>
          </w:tcPr>
          <w:p w:rsidR="00441C25" w:rsidRDefault="00B3305B">
            <w:pPr>
              <w:adjustRightInd w:val="0"/>
              <w:snapToGrid w:val="0"/>
              <w:ind w:firstLineChars="200" w:firstLine="360"/>
              <w:rPr>
                <w:rFonts w:ascii="宋体" w:hAnsi="宋体"/>
                <w:snapToGrid w:val="0"/>
                <w:kern w:val="0"/>
                <w:sz w:val="18"/>
                <w:szCs w:val="18"/>
              </w:rPr>
            </w:pPr>
            <w:r>
              <w:rPr>
                <w:rFonts w:ascii="宋体" w:hAnsi="宋体" w:hint="eastAsia"/>
                <w:snapToGrid w:val="0"/>
                <w:kern w:val="0"/>
                <w:sz w:val="18"/>
                <w:szCs w:val="18"/>
              </w:rPr>
              <w:t>城镇污水处理</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01</w:t>
            </w:r>
            <w:r>
              <w:rPr>
                <w:rFonts w:ascii="宋体" w:hAnsi="宋体" w:hint="eastAsia"/>
                <w:snapToGrid w:val="0"/>
                <w:kern w:val="0"/>
                <w:sz w:val="18"/>
                <w:szCs w:val="18"/>
              </w:rPr>
              <w:t>0</w:t>
            </w:r>
            <w:r>
              <w:rPr>
                <w:rFonts w:ascii="宋体" w:hAnsi="宋体"/>
                <w:snapToGrid w:val="0"/>
                <w:kern w:val="0"/>
                <w:sz w:val="18"/>
                <w:szCs w:val="18"/>
              </w:rPr>
              <w:t>1</w:t>
            </w:r>
            <w:r>
              <w:rPr>
                <w:rFonts w:ascii="宋体" w:hAnsi="宋体" w:hint="eastAsia"/>
                <w:snapToGrid w:val="0"/>
                <w:kern w:val="0"/>
                <w:sz w:val="18"/>
                <w:szCs w:val="18"/>
              </w:rPr>
              <w:t>0</w:t>
            </w:r>
            <w:r>
              <w:rPr>
                <w:rFonts w:ascii="宋体" w:hAnsi="宋体"/>
                <w:snapToGrid w:val="0"/>
                <w:kern w:val="0"/>
                <w:sz w:val="18"/>
                <w:szCs w:val="18"/>
              </w:rPr>
              <w:t>1</w:t>
            </w:r>
          </w:p>
        </w:tc>
        <w:tc>
          <w:tcPr>
            <w:tcW w:w="4678" w:type="dxa"/>
          </w:tcPr>
          <w:p w:rsidR="00441C25" w:rsidRDefault="00B3305B">
            <w:pPr>
              <w:adjustRightInd w:val="0"/>
              <w:snapToGrid w:val="0"/>
              <w:ind w:firstLineChars="300" w:firstLine="540"/>
              <w:rPr>
                <w:rFonts w:ascii="宋体" w:hAnsi="宋体"/>
                <w:snapToGrid w:val="0"/>
                <w:kern w:val="0"/>
                <w:sz w:val="18"/>
                <w:szCs w:val="18"/>
              </w:rPr>
            </w:pPr>
            <w:r>
              <w:rPr>
                <w:rFonts w:ascii="宋体" w:hAnsi="宋体" w:hint="eastAsia"/>
                <w:snapToGrid w:val="0"/>
                <w:kern w:val="0"/>
                <w:sz w:val="18"/>
                <w:szCs w:val="18"/>
              </w:rPr>
              <w:t>城镇污水处理设施运营</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01</w:t>
            </w:r>
            <w:r>
              <w:rPr>
                <w:rFonts w:ascii="宋体" w:hAnsi="宋体" w:hint="eastAsia"/>
                <w:snapToGrid w:val="0"/>
                <w:kern w:val="0"/>
                <w:sz w:val="18"/>
                <w:szCs w:val="18"/>
              </w:rPr>
              <w:t>0</w:t>
            </w:r>
            <w:r>
              <w:rPr>
                <w:rFonts w:ascii="宋体" w:hAnsi="宋体"/>
                <w:snapToGrid w:val="0"/>
                <w:kern w:val="0"/>
                <w:sz w:val="18"/>
                <w:szCs w:val="18"/>
              </w:rPr>
              <w:t>1</w:t>
            </w:r>
            <w:r>
              <w:rPr>
                <w:rFonts w:ascii="宋体" w:hAnsi="宋体" w:hint="eastAsia"/>
                <w:snapToGrid w:val="0"/>
                <w:kern w:val="0"/>
                <w:sz w:val="18"/>
                <w:szCs w:val="18"/>
              </w:rPr>
              <w:t>0</w:t>
            </w:r>
            <w:r>
              <w:rPr>
                <w:rFonts w:ascii="宋体" w:hAnsi="宋体"/>
                <w:snapToGrid w:val="0"/>
                <w:kern w:val="0"/>
                <w:sz w:val="18"/>
                <w:szCs w:val="18"/>
              </w:rPr>
              <w:t>2</w:t>
            </w:r>
          </w:p>
        </w:tc>
        <w:tc>
          <w:tcPr>
            <w:tcW w:w="4678" w:type="dxa"/>
          </w:tcPr>
          <w:p w:rsidR="00441C25" w:rsidRDefault="00B3305B">
            <w:pPr>
              <w:adjustRightInd w:val="0"/>
              <w:snapToGrid w:val="0"/>
              <w:ind w:firstLineChars="300" w:firstLine="540"/>
              <w:rPr>
                <w:rFonts w:ascii="宋体" w:hAnsi="宋体"/>
                <w:snapToGrid w:val="0"/>
                <w:kern w:val="0"/>
                <w:sz w:val="18"/>
                <w:szCs w:val="18"/>
              </w:rPr>
            </w:pPr>
            <w:r>
              <w:rPr>
                <w:rFonts w:ascii="宋体" w:hAnsi="宋体" w:hint="eastAsia"/>
                <w:snapToGrid w:val="0"/>
                <w:kern w:val="0"/>
                <w:sz w:val="18"/>
                <w:szCs w:val="18"/>
              </w:rPr>
              <w:t>城镇污水处理环境工程建设</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01</w:t>
            </w:r>
            <w:r>
              <w:rPr>
                <w:rFonts w:ascii="宋体" w:hAnsi="宋体" w:hint="eastAsia"/>
                <w:snapToGrid w:val="0"/>
                <w:kern w:val="0"/>
                <w:sz w:val="18"/>
                <w:szCs w:val="18"/>
              </w:rPr>
              <w:t>0</w:t>
            </w:r>
            <w:r>
              <w:rPr>
                <w:rFonts w:ascii="宋体" w:hAnsi="宋体"/>
                <w:snapToGrid w:val="0"/>
                <w:kern w:val="0"/>
                <w:sz w:val="18"/>
                <w:szCs w:val="18"/>
              </w:rPr>
              <w:t>1</w:t>
            </w:r>
            <w:r>
              <w:rPr>
                <w:rFonts w:ascii="宋体" w:hAnsi="宋体" w:hint="eastAsia"/>
                <w:snapToGrid w:val="0"/>
                <w:kern w:val="0"/>
                <w:sz w:val="18"/>
                <w:szCs w:val="18"/>
              </w:rPr>
              <w:t>0</w:t>
            </w:r>
            <w:r>
              <w:rPr>
                <w:rFonts w:ascii="宋体" w:hAnsi="宋体"/>
                <w:snapToGrid w:val="0"/>
                <w:kern w:val="0"/>
                <w:sz w:val="18"/>
                <w:szCs w:val="18"/>
              </w:rPr>
              <w:t>3</w:t>
            </w:r>
          </w:p>
        </w:tc>
        <w:tc>
          <w:tcPr>
            <w:tcW w:w="4678" w:type="dxa"/>
          </w:tcPr>
          <w:p w:rsidR="00441C25" w:rsidRDefault="00B3305B">
            <w:pPr>
              <w:adjustRightInd w:val="0"/>
              <w:snapToGrid w:val="0"/>
              <w:ind w:firstLineChars="300" w:firstLine="540"/>
              <w:rPr>
                <w:rFonts w:ascii="宋体" w:hAnsi="宋体"/>
                <w:snapToGrid w:val="0"/>
                <w:kern w:val="0"/>
                <w:sz w:val="18"/>
                <w:szCs w:val="18"/>
              </w:rPr>
            </w:pPr>
            <w:r>
              <w:rPr>
                <w:rFonts w:ascii="宋体" w:hAnsi="宋体" w:hint="eastAsia"/>
                <w:snapToGrid w:val="0"/>
                <w:kern w:val="0"/>
                <w:sz w:val="18"/>
                <w:szCs w:val="18"/>
              </w:rPr>
              <w:t>城镇污水处理环境工程设计及咨询</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01</w:t>
            </w:r>
            <w:r>
              <w:rPr>
                <w:rFonts w:ascii="宋体" w:hAnsi="宋体" w:hint="eastAsia"/>
                <w:snapToGrid w:val="0"/>
                <w:kern w:val="0"/>
                <w:sz w:val="18"/>
                <w:szCs w:val="18"/>
              </w:rPr>
              <w:t>0</w:t>
            </w:r>
            <w:r>
              <w:rPr>
                <w:rFonts w:ascii="宋体" w:hAnsi="宋体"/>
                <w:snapToGrid w:val="0"/>
                <w:kern w:val="0"/>
                <w:sz w:val="18"/>
                <w:szCs w:val="18"/>
              </w:rPr>
              <w:t>1</w:t>
            </w:r>
            <w:r>
              <w:rPr>
                <w:rFonts w:ascii="宋体" w:hAnsi="宋体" w:hint="eastAsia"/>
                <w:snapToGrid w:val="0"/>
                <w:kern w:val="0"/>
                <w:sz w:val="18"/>
                <w:szCs w:val="18"/>
              </w:rPr>
              <w:t>0</w:t>
            </w:r>
            <w:r>
              <w:rPr>
                <w:rFonts w:ascii="宋体" w:hAnsi="宋体"/>
                <w:snapToGrid w:val="0"/>
                <w:kern w:val="0"/>
                <w:sz w:val="18"/>
                <w:szCs w:val="18"/>
              </w:rPr>
              <w:t>4</w:t>
            </w:r>
          </w:p>
        </w:tc>
        <w:tc>
          <w:tcPr>
            <w:tcW w:w="4678" w:type="dxa"/>
          </w:tcPr>
          <w:p w:rsidR="00441C25" w:rsidRDefault="00B3305B">
            <w:pPr>
              <w:adjustRightInd w:val="0"/>
              <w:snapToGrid w:val="0"/>
              <w:ind w:firstLineChars="300" w:firstLine="540"/>
              <w:rPr>
                <w:rFonts w:ascii="宋体" w:hAnsi="宋体"/>
                <w:snapToGrid w:val="0"/>
                <w:kern w:val="0"/>
                <w:sz w:val="18"/>
                <w:szCs w:val="18"/>
              </w:rPr>
            </w:pPr>
            <w:r>
              <w:rPr>
                <w:rFonts w:ascii="宋体" w:hAnsi="宋体" w:hint="eastAsia"/>
                <w:snapToGrid w:val="0"/>
                <w:kern w:val="0"/>
                <w:sz w:val="18"/>
                <w:szCs w:val="18"/>
              </w:rPr>
              <w:t>城镇污水处理综合服务</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01</w:t>
            </w:r>
            <w:r>
              <w:rPr>
                <w:rFonts w:ascii="宋体" w:hAnsi="宋体" w:hint="eastAsia"/>
                <w:snapToGrid w:val="0"/>
                <w:kern w:val="0"/>
                <w:sz w:val="18"/>
                <w:szCs w:val="18"/>
              </w:rPr>
              <w:t>0</w:t>
            </w:r>
            <w:r>
              <w:rPr>
                <w:rFonts w:ascii="宋体" w:hAnsi="宋体"/>
                <w:snapToGrid w:val="0"/>
                <w:kern w:val="0"/>
                <w:sz w:val="18"/>
                <w:szCs w:val="18"/>
              </w:rPr>
              <w:t>2</w:t>
            </w:r>
          </w:p>
        </w:tc>
        <w:tc>
          <w:tcPr>
            <w:tcW w:w="4678" w:type="dxa"/>
          </w:tcPr>
          <w:p w:rsidR="00441C25" w:rsidRDefault="00B3305B">
            <w:pPr>
              <w:adjustRightInd w:val="0"/>
              <w:snapToGrid w:val="0"/>
              <w:ind w:firstLineChars="200" w:firstLine="360"/>
              <w:rPr>
                <w:rFonts w:ascii="宋体" w:hAnsi="宋体"/>
                <w:snapToGrid w:val="0"/>
                <w:kern w:val="0"/>
                <w:sz w:val="18"/>
                <w:szCs w:val="18"/>
              </w:rPr>
            </w:pPr>
            <w:r>
              <w:rPr>
                <w:rFonts w:ascii="宋体" w:hAnsi="宋体" w:hint="eastAsia"/>
                <w:snapToGrid w:val="0"/>
                <w:kern w:val="0"/>
                <w:sz w:val="18"/>
                <w:szCs w:val="18"/>
              </w:rPr>
              <w:t>工业废水处理</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01</w:t>
            </w:r>
            <w:r>
              <w:rPr>
                <w:rFonts w:ascii="宋体" w:hAnsi="宋体" w:hint="eastAsia"/>
                <w:snapToGrid w:val="0"/>
                <w:kern w:val="0"/>
                <w:sz w:val="18"/>
                <w:szCs w:val="18"/>
              </w:rPr>
              <w:t>0</w:t>
            </w:r>
            <w:r>
              <w:rPr>
                <w:rFonts w:ascii="宋体" w:hAnsi="宋体"/>
                <w:snapToGrid w:val="0"/>
                <w:kern w:val="0"/>
                <w:sz w:val="18"/>
                <w:szCs w:val="18"/>
              </w:rPr>
              <w:t>2</w:t>
            </w:r>
            <w:r>
              <w:rPr>
                <w:rFonts w:ascii="宋体" w:hAnsi="宋体" w:hint="eastAsia"/>
                <w:snapToGrid w:val="0"/>
                <w:kern w:val="0"/>
                <w:sz w:val="18"/>
                <w:szCs w:val="18"/>
              </w:rPr>
              <w:t>0</w:t>
            </w:r>
            <w:r>
              <w:rPr>
                <w:rFonts w:ascii="宋体" w:hAnsi="宋体"/>
                <w:snapToGrid w:val="0"/>
                <w:kern w:val="0"/>
                <w:sz w:val="18"/>
                <w:szCs w:val="18"/>
              </w:rPr>
              <w:t>1</w:t>
            </w:r>
          </w:p>
        </w:tc>
        <w:tc>
          <w:tcPr>
            <w:tcW w:w="4678" w:type="dxa"/>
          </w:tcPr>
          <w:p w:rsidR="00441C25" w:rsidRDefault="00B3305B">
            <w:pPr>
              <w:adjustRightInd w:val="0"/>
              <w:snapToGrid w:val="0"/>
              <w:ind w:firstLineChars="300" w:firstLine="540"/>
              <w:rPr>
                <w:rFonts w:ascii="宋体" w:hAnsi="宋体"/>
                <w:snapToGrid w:val="0"/>
                <w:kern w:val="0"/>
                <w:sz w:val="18"/>
                <w:szCs w:val="18"/>
              </w:rPr>
            </w:pPr>
            <w:r>
              <w:rPr>
                <w:rFonts w:ascii="宋体" w:hAnsi="宋体" w:hint="eastAsia"/>
                <w:snapToGrid w:val="0"/>
                <w:kern w:val="0"/>
                <w:sz w:val="18"/>
                <w:szCs w:val="18"/>
              </w:rPr>
              <w:t>工业废水处理设施运营</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01</w:t>
            </w:r>
            <w:r>
              <w:rPr>
                <w:rFonts w:ascii="宋体" w:hAnsi="宋体" w:hint="eastAsia"/>
                <w:snapToGrid w:val="0"/>
                <w:kern w:val="0"/>
                <w:sz w:val="18"/>
                <w:szCs w:val="18"/>
              </w:rPr>
              <w:t>0</w:t>
            </w:r>
            <w:r>
              <w:rPr>
                <w:rFonts w:ascii="宋体" w:hAnsi="宋体"/>
                <w:snapToGrid w:val="0"/>
                <w:kern w:val="0"/>
                <w:sz w:val="18"/>
                <w:szCs w:val="18"/>
              </w:rPr>
              <w:t>2</w:t>
            </w:r>
            <w:r>
              <w:rPr>
                <w:rFonts w:ascii="宋体" w:hAnsi="宋体" w:hint="eastAsia"/>
                <w:snapToGrid w:val="0"/>
                <w:kern w:val="0"/>
                <w:sz w:val="18"/>
                <w:szCs w:val="18"/>
              </w:rPr>
              <w:t>0</w:t>
            </w:r>
            <w:r>
              <w:rPr>
                <w:rFonts w:ascii="宋体" w:hAnsi="宋体"/>
                <w:snapToGrid w:val="0"/>
                <w:kern w:val="0"/>
                <w:sz w:val="18"/>
                <w:szCs w:val="18"/>
              </w:rPr>
              <w:t>2</w:t>
            </w:r>
          </w:p>
        </w:tc>
        <w:tc>
          <w:tcPr>
            <w:tcW w:w="4678" w:type="dxa"/>
          </w:tcPr>
          <w:p w:rsidR="00441C25" w:rsidRDefault="00B3305B">
            <w:pPr>
              <w:adjustRightInd w:val="0"/>
              <w:snapToGrid w:val="0"/>
              <w:ind w:firstLineChars="300" w:firstLine="540"/>
              <w:rPr>
                <w:rFonts w:ascii="宋体" w:hAnsi="宋体"/>
                <w:snapToGrid w:val="0"/>
                <w:kern w:val="0"/>
                <w:sz w:val="18"/>
                <w:szCs w:val="18"/>
              </w:rPr>
            </w:pPr>
            <w:r>
              <w:rPr>
                <w:rFonts w:ascii="宋体" w:hAnsi="宋体" w:hint="eastAsia"/>
                <w:snapToGrid w:val="0"/>
                <w:kern w:val="0"/>
                <w:sz w:val="18"/>
                <w:szCs w:val="18"/>
              </w:rPr>
              <w:t>工业废水处理环境工程建设</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01</w:t>
            </w:r>
            <w:r>
              <w:rPr>
                <w:rFonts w:ascii="宋体" w:hAnsi="宋体" w:hint="eastAsia"/>
                <w:snapToGrid w:val="0"/>
                <w:kern w:val="0"/>
                <w:sz w:val="18"/>
                <w:szCs w:val="18"/>
              </w:rPr>
              <w:t>0</w:t>
            </w:r>
            <w:r>
              <w:rPr>
                <w:rFonts w:ascii="宋体" w:hAnsi="宋体"/>
                <w:snapToGrid w:val="0"/>
                <w:kern w:val="0"/>
                <w:sz w:val="18"/>
                <w:szCs w:val="18"/>
              </w:rPr>
              <w:t>2</w:t>
            </w:r>
            <w:r>
              <w:rPr>
                <w:rFonts w:ascii="宋体" w:hAnsi="宋体" w:hint="eastAsia"/>
                <w:snapToGrid w:val="0"/>
                <w:kern w:val="0"/>
                <w:sz w:val="18"/>
                <w:szCs w:val="18"/>
              </w:rPr>
              <w:t>0</w:t>
            </w:r>
            <w:r>
              <w:rPr>
                <w:rFonts w:ascii="宋体" w:hAnsi="宋体"/>
                <w:snapToGrid w:val="0"/>
                <w:kern w:val="0"/>
                <w:sz w:val="18"/>
                <w:szCs w:val="18"/>
              </w:rPr>
              <w:t>3</w:t>
            </w:r>
          </w:p>
        </w:tc>
        <w:tc>
          <w:tcPr>
            <w:tcW w:w="4678" w:type="dxa"/>
          </w:tcPr>
          <w:p w:rsidR="00441C25" w:rsidRDefault="00B3305B">
            <w:pPr>
              <w:adjustRightInd w:val="0"/>
              <w:snapToGrid w:val="0"/>
              <w:ind w:firstLineChars="300" w:firstLine="540"/>
              <w:rPr>
                <w:rFonts w:ascii="宋体" w:hAnsi="宋体"/>
                <w:snapToGrid w:val="0"/>
                <w:kern w:val="0"/>
                <w:sz w:val="18"/>
                <w:szCs w:val="18"/>
              </w:rPr>
            </w:pPr>
            <w:r>
              <w:rPr>
                <w:rFonts w:ascii="宋体" w:hAnsi="宋体" w:hint="eastAsia"/>
                <w:snapToGrid w:val="0"/>
                <w:kern w:val="0"/>
                <w:sz w:val="18"/>
                <w:szCs w:val="18"/>
              </w:rPr>
              <w:t>工业废水处理环境工程设计及咨询</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01</w:t>
            </w:r>
            <w:r>
              <w:rPr>
                <w:rFonts w:ascii="宋体" w:hAnsi="宋体" w:hint="eastAsia"/>
                <w:snapToGrid w:val="0"/>
                <w:kern w:val="0"/>
                <w:sz w:val="18"/>
                <w:szCs w:val="18"/>
              </w:rPr>
              <w:t>0</w:t>
            </w:r>
            <w:r>
              <w:rPr>
                <w:rFonts w:ascii="宋体" w:hAnsi="宋体"/>
                <w:snapToGrid w:val="0"/>
                <w:kern w:val="0"/>
                <w:sz w:val="18"/>
                <w:szCs w:val="18"/>
              </w:rPr>
              <w:t>2</w:t>
            </w:r>
            <w:r>
              <w:rPr>
                <w:rFonts w:ascii="宋体" w:hAnsi="宋体" w:hint="eastAsia"/>
                <w:snapToGrid w:val="0"/>
                <w:kern w:val="0"/>
                <w:sz w:val="18"/>
                <w:szCs w:val="18"/>
              </w:rPr>
              <w:t>0</w:t>
            </w:r>
            <w:r>
              <w:rPr>
                <w:rFonts w:ascii="宋体" w:hAnsi="宋体"/>
                <w:snapToGrid w:val="0"/>
                <w:kern w:val="0"/>
                <w:sz w:val="18"/>
                <w:szCs w:val="18"/>
              </w:rPr>
              <w:t>4</w:t>
            </w:r>
          </w:p>
        </w:tc>
        <w:tc>
          <w:tcPr>
            <w:tcW w:w="4678" w:type="dxa"/>
          </w:tcPr>
          <w:p w:rsidR="00441C25" w:rsidRDefault="00B3305B">
            <w:pPr>
              <w:adjustRightInd w:val="0"/>
              <w:snapToGrid w:val="0"/>
              <w:ind w:firstLineChars="300" w:firstLine="540"/>
              <w:rPr>
                <w:rFonts w:ascii="宋体" w:hAnsi="宋体"/>
                <w:snapToGrid w:val="0"/>
                <w:kern w:val="0"/>
                <w:sz w:val="18"/>
                <w:szCs w:val="18"/>
              </w:rPr>
            </w:pPr>
            <w:r>
              <w:rPr>
                <w:rFonts w:ascii="宋体" w:hAnsi="宋体" w:hint="eastAsia"/>
                <w:snapToGrid w:val="0"/>
                <w:kern w:val="0"/>
                <w:sz w:val="18"/>
                <w:szCs w:val="18"/>
              </w:rPr>
              <w:t>工业废水处理综合服务</w:t>
            </w:r>
          </w:p>
        </w:tc>
      </w:tr>
      <w:tr w:rsidR="00441C25">
        <w:trPr>
          <w:jc w:val="center"/>
        </w:trPr>
        <w:tc>
          <w:tcPr>
            <w:tcW w:w="2410" w:type="dxa"/>
          </w:tcPr>
          <w:p w:rsidR="00441C25" w:rsidRDefault="00B3305B">
            <w:pPr>
              <w:rPr>
                <w:rFonts w:ascii="宋体" w:hAnsi="宋体"/>
                <w:snapToGrid w:val="0"/>
                <w:kern w:val="0"/>
                <w:sz w:val="18"/>
                <w:szCs w:val="18"/>
              </w:rPr>
            </w:pPr>
            <w:r>
              <w:rPr>
                <w:rFonts w:ascii="宋体" w:hAnsi="宋体" w:hint="eastAsia"/>
                <w:snapToGrid w:val="0"/>
                <w:kern w:val="0"/>
                <w:sz w:val="18"/>
                <w:szCs w:val="18"/>
              </w:rPr>
              <w:t xml:space="preserve">  0103</w:t>
            </w:r>
          </w:p>
        </w:tc>
        <w:tc>
          <w:tcPr>
            <w:tcW w:w="4678" w:type="dxa"/>
          </w:tcPr>
          <w:p w:rsidR="00441C25" w:rsidRDefault="00B3305B">
            <w:pPr>
              <w:adjustRightInd w:val="0"/>
              <w:snapToGrid w:val="0"/>
              <w:rPr>
                <w:rFonts w:ascii="宋体" w:hAnsi="宋体"/>
                <w:snapToGrid w:val="0"/>
                <w:kern w:val="0"/>
                <w:sz w:val="18"/>
                <w:szCs w:val="18"/>
              </w:rPr>
            </w:pPr>
            <w:r>
              <w:rPr>
                <w:rFonts w:ascii="宋体" w:hAnsi="宋体" w:hint="eastAsia"/>
                <w:snapToGrid w:val="0"/>
                <w:kern w:val="0"/>
                <w:sz w:val="18"/>
                <w:szCs w:val="18"/>
              </w:rPr>
              <w:t xml:space="preserve">    </w:t>
            </w:r>
            <w:r>
              <w:rPr>
                <w:rFonts w:ascii="宋体" w:hAnsi="宋体" w:hint="eastAsia"/>
                <w:snapToGrid w:val="0"/>
                <w:kern w:val="0"/>
                <w:sz w:val="18"/>
                <w:szCs w:val="18"/>
              </w:rPr>
              <w:t>农村污水处理</w:t>
            </w:r>
          </w:p>
        </w:tc>
      </w:tr>
      <w:tr w:rsidR="00441C25">
        <w:trPr>
          <w:jc w:val="center"/>
        </w:trPr>
        <w:tc>
          <w:tcPr>
            <w:tcW w:w="2410" w:type="dxa"/>
          </w:tcPr>
          <w:p w:rsidR="00441C25" w:rsidRDefault="00B3305B">
            <w:pPr>
              <w:rPr>
                <w:rFonts w:ascii="宋体" w:hAnsi="宋体"/>
                <w:snapToGrid w:val="0"/>
                <w:kern w:val="0"/>
                <w:sz w:val="18"/>
                <w:szCs w:val="18"/>
              </w:rPr>
            </w:pPr>
            <w:r>
              <w:rPr>
                <w:rFonts w:ascii="宋体" w:hAnsi="宋体" w:hint="eastAsia"/>
                <w:snapToGrid w:val="0"/>
                <w:kern w:val="0"/>
                <w:sz w:val="18"/>
                <w:szCs w:val="18"/>
              </w:rPr>
              <w:t xml:space="preserve">  0104</w:t>
            </w:r>
          </w:p>
        </w:tc>
        <w:tc>
          <w:tcPr>
            <w:tcW w:w="4678" w:type="dxa"/>
          </w:tcPr>
          <w:p w:rsidR="00441C25" w:rsidRDefault="00B3305B">
            <w:pPr>
              <w:adjustRightInd w:val="0"/>
              <w:snapToGrid w:val="0"/>
              <w:rPr>
                <w:rFonts w:ascii="宋体" w:hAnsi="宋体"/>
                <w:snapToGrid w:val="0"/>
                <w:kern w:val="0"/>
                <w:sz w:val="18"/>
                <w:szCs w:val="18"/>
              </w:rPr>
            </w:pPr>
            <w:r>
              <w:rPr>
                <w:rFonts w:ascii="宋体" w:hAnsi="宋体" w:hint="eastAsia"/>
                <w:snapToGrid w:val="0"/>
                <w:kern w:val="0"/>
                <w:sz w:val="18"/>
                <w:szCs w:val="18"/>
              </w:rPr>
              <w:t xml:space="preserve">    </w:t>
            </w:r>
            <w:r>
              <w:rPr>
                <w:rFonts w:ascii="宋体" w:hAnsi="宋体" w:hint="eastAsia"/>
                <w:snapToGrid w:val="0"/>
                <w:kern w:val="0"/>
                <w:sz w:val="18"/>
                <w:szCs w:val="18"/>
              </w:rPr>
              <w:t>区域流域综合整治</w:t>
            </w:r>
          </w:p>
        </w:tc>
      </w:tr>
      <w:tr w:rsidR="00441C25">
        <w:trPr>
          <w:jc w:val="center"/>
        </w:trPr>
        <w:tc>
          <w:tcPr>
            <w:tcW w:w="2410" w:type="dxa"/>
          </w:tcPr>
          <w:p w:rsidR="00441C25" w:rsidRDefault="00B3305B">
            <w:pPr>
              <w:rPr>
                <w:rFonts w:ascii="宋体" w:hAnsi="宋体"/>
                <w:b/>
                <w:snapToGrid w:val="0"/>
                <w:kern w:val="0"/>
                <w:sz w:val="18"/>
                <w:szCs w:val="18"/>
              </w:rPr>
            </w:pPr>
            <w:r>
              <w:rPr>
                <w:rFonts w:ascii="宋体" w:hAnsi="宋体"/>
                <w:b/>
                <w:snapToGrid w:val="0"/>
                <w:kern w:val="0"/>
                <w:sz w:val="18"/>
                <w:szCs w:val="18"/>
              </w:rPr>
              <w:t>02</w:t>
            </w:r>
          </w:p>
        </w:tc>
        <w:tc>
          <w:tcPr>
            <w:tcW w:w="4678" w:type="dxa"/>
          </w:tcPr>
          <w:p w:rsidR="00441C25" w:rsidRDefault="00B3305B">
            <w:pPr>
              <w:adjustRightInd w:val="0"/>
              <w:snapToGrid w:val="0"/>
              <w:ind w:firstLineChars="100" w:firstLine="181"/>
              <w:rPr>
                <w:rFonts w:ascii="宋体" w:hAnsi="宋体"/>
                <w:b/>
                <w:snapToGrid w:val="0"/>
                <w:kern w:val="0"/>
                <w:sz w:val="18"/>
                <w:szCs w:val="18"/>
              </w:rPr>
            </w:pPr>
            <w:r>
              <w:rPr>
                <w:rFonts w:ascii="宋体" w:hAnsi="宋体"/>
                <w:b/>
                <w:snapToGrid w:val="0"/>
                <w:kern w:val="0"/>
                <w:sz w:val="18"/>
                <w:szCs w:val="18"/>
              </w:rPr>
              <w:t>大气污染治理</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w:t>
            </w:r>
            <w:r>
              <w:rPr>
                <w:rFonts w:ascii="宋体" w:hAnsi="宋体"/>
                <w:snapToGrid w:val="0"/>
                <w:kern w:val="0"/>
                <w:sz w:val="18"/>
                <w:szCs w:val="18"/>
              </w:rPr>
              <w:t>1</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脱硫</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w:t>
            </w:r>
            <w:r>
              <w:rPr>
                <w:rFonts w:ascii="宋体" w:hAnsi="宋体"/>
                <w:snapToGrid w:val="0"/>
                <w:kern w:val="0"/>
                <w:sz w:val="18"/>
                <w:szCs w:val="18"/>
              </w:rPr>
              <w:t>1</w:t>
            </w:r>
            <w:r>
              <w:rPr>
                <w:rFonts w:ascii="宋体" w:hAnsi="宋体" w:hint="eastAsia"/>
                <w:snapToGrid w:val="0"/>
                <w:kern w:val="0"/>
                <w:sz w:val="18"/>
                <w:szCs w:val="18"/>
              </w:rPr>
              <w:t>0</w:t>
            </w:r>
            <w:r>
              <w:rPr>
                <w:rFonts w:ascii="宋体" w:hAnsi="宋体"/>
                <w:snapToGrid w:val="0"/>
                <w:kern w:val="0"/>
                <w:sz w:val="18"/>
                <w:szCs w:val="18"/>
              </w:rPr>
              <w:t>1</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脱硫设施运营</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w:t>
            </w:r>
            <w:r>
              <w:rPr>
                <w:rFonts w:ascii="宋体" w:hAnsi="宋体"/>
                <w:snapToGrid w:val="0"/>
                <w:kern w:val="0"/>
                <w:sz w:val="18"/>
                <w:szCs w:val="18"/>
              </w:rPr>
              <w:t>1</w:t>
            </w:r>
            <w:r>
              <w:rPr>
                <w:rFonts w:ascii="宋体" w:hAnsi="宋体" w:hint="eastAsia"/>
                <w:snapToGrid w:val="0"/>
                <w:kern w:val="0"/>
                <w:sz w:val="18"/>
                <w:szCs w:val="18"/>
              </w:rPr>
              <w:t>0</w:t>
            </w:r>
            <w:r>
              <w:rPr>
                <w:rFonts w:ascii="宋体" w:hAnsi="宋体"/>
                <w:snapToGrid w:val="0"/>
                <w:kern w:val="0"/>
                <w:sz w:val="18"/>
                <w:szCs w:val="18"/>
              </w:rPr>
              <w:t>2</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脱硫工程建设</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w:t>
            </w:r>
            <w:r>
              <w:rPr>
                <w:rFonts w:ascii="宋体" w:hAnsi="宋体"/>
                <w:snapToGrid w:val="0"/>
                <w:kern w:val="0"/>
                <w:sz w:val="18"/>
                <w:szCs w:val="18"/>
              </w:rPr>
              <w:t>1</w:t>
            </w:r>
            <w:r>
              <w:rPr>
                <w:rFonts w:ascii="宋体" w:hAnsi="宋体" w:hint="eastAsia"/>
                <w:snapToGrid w:val="0"/>
                <w:kern w:val="0"/>
                <w:sz w:val="18"/>
                <w:szCs w:val="18"/>
              </w:rPr>
              <w:t>0</w:t>
            </w:r>
            <w:r>
              <w:rPr>
                <w:rFonts w:ascii="宋体" w:hAnsi="宋体"/>
                <w:snapToGrid w:val="0"/>
                <w:kern w:val="0"/>
                <w:sz w:val="18"/>
                <w:szCs w:val="18"/>
              </w:rPr>
              <w:t>3</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脱硫工程设计及咨询</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w:t>
            </w:r>
            <w:r>
              <w:rPr>
                <w:rFonts w:ascii="宋体" w:hAnsi="宋体"/>
                <w:snapToGrid w:val="0"/>
                <w:kern w:val="0"/>
                <w:sz w:val="18"/>
                <w:szCs w:val="18"/>
              </w:rPr>
              <w:t>1</w:t>
            </w:r>
            <w:r>
              <w:rPr>
                <w:rFonts w:ascii="宋体" w:hAnsi="宋体" w:hint="eastAsia"/>
                <w:snapToGrid w:val="0"/>
                <w:kern w:val="0"/>
                <w:sz w:val="18"/>
                <w:szCs w:val="18"/>
              </w:rPr>
              <w:t>0</w:t>
            </w:r>
            <w:r>
              <w:rPr>
                <w:rFonts w:ascii="宋体" w:hAnsi="宋体"/>
                <w:snapToGrid w:val="0"/>
                <w:kern w:val="0"/>
                <w:sz w:val="18"/>
                <w:szCs w:val="18"/>
              </w:rPr>
              <w:t>4</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脱硫综合服务</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w:t>
            </w:r>
            <w:r>
              <w:rPr>
                <w:rFonts w:ascii="宋体" w:hAnsi="宋体"/>
                <w:snapToGrid w:val="0"/>
                <w:kern w:val="0"/>
                <w:sz w:val="18"/>
                <w:szCs w:val="18"/>
              </w:rPr>
              <w:t>2</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脱硝</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w:t>
            </w:r>
            <w:r>
              <w:rPr>
                <w:rFonts w:ascii="宋体" w:hAnsi="宋体"/>
                <w:snapToGrid w:val="0"/>
                <w:kern w:val="0"/>
                <w:sz w:val="18"/>
                <w:szCs w:val="18"/>
              </w:rPr>
              <w:t>2</w:t>
            </w:r>
            <w:r>
              <w:rPr>
                <w:rFonts w:ascii="宋体" w:hAnsi="宋体" w:hint="eastAsia"/>
                <w:snapToGrid w:val="0"/>
                <w:kern w:val="0"/>
                <w:sz w:val="18"/>
                <w:szCs w:val="18"/>
              </w:rPr>
              <w:t>0</w:t>
            </w:r>
            <w:r>
              <w:rPr>
                <w:rFonts w:ascii="宋体" w:hAnsi="宋体"/>
                <w:snapToGrid w:val="0"/>
                <w:kern w:val="0"/>
                <w:sz w:val="18"/>
                <w:szCs w:val="18"/>
              </w:rPr>
              <w:t>1</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脱硝设施运营</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w:t>
            </w:r>
            <w:r>
              <w:rPr>
                <w:rFonts w:ascii="宋体" w:hAnsi="宋体"/>
                <w:snapToGrid w:val="0"/>
                <w:kern w:val="0"/>
                <w:sz w:val="18"/>
                <w:szCs w:val="18"/>
              </w:rPr>
              <w:t>2</w:t>
            </w:r>
            <w:r>
              <w:rPr>
                <w:rFonts w:ascii="宋体" w:hAnsi="宋体" w:hint="eastAsia"/>
                <w:snapToGrid w:val="0"/>
                <w:kern w:val="0"/>
                <w:sz w:val="18"/>
                <w:szCs w:val="18"/>
              </w:rPr>
              <w:t>0</w:t>
            </w:r>
            <w:r>
              <w:rPr>
                <w:rFonts w:ascii="宋体" w:hAnsi="宋体"/>
                <w:snapToGrid w:val="0"/>
                <w:kern w:val="0"/>
                <w:sz w:val="18"/>
                <w:szCs w:val="18"/>
              </w:rPr>
              <w:t>2</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脱硝工程建设</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w:t>
            </w:r>
            <w:r>
              <w:rPr>
                <w:rFonts w:ascii="宋体" w:hAnsi="宋体"/>
                <w:snapToGrid w:val="0"/>
                <w:kern w:val="0"/>
                <w:sz w:val="18"/>
                <w:szCs w:val="18"/>
              </w:rPr>
              <w:t>2</w:t>
            </w:r>
            <w:r>
              <w:rPr>
                <w:rFonts w:ascii="宋体" w:hAnsi="宋体" w:hint="eastAsia"/>
                <w:snapToGrid w:val="0"/>
                <w:kern w:val="0"/>
                <w:sz w:val="18"/>
                <w:szCs w:val="18"/>
              </w:rPr>
              <w:t>0</w:t>
            </w:r>
            <w:r>
              <w:rPr>
                <w:rFonts w:ascii="宋体" w:hAnsi="宋体"/>
                <w:snapToGrid w:val="0"/>
                <w:kern w:val="0"/>
                <w:sz w:val="18"/>
                <w:szCs w:val="18"/>
              </w:rPr>
              <w:t>3</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脱硝工程设计及咨询</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w:t>
            </w:r>
            <w:r>
              <w:rPr>
                <w:rFonts w:ascii="宋体" w:hAnsi="宋体"/>
                <w:snapToGrid w:val="0"/>
                <w:kern w:val="0"/>
                <w:sz w:val="18"/>
                <w:szCs w:val="18"/>
              </w:rPr>
              <w:t>2</w:t>
            </w:r>
            <w:r>
              <w:rPr>
                <w:rFonts w:ascii="宋体" w:hAnsi="宋体" w:hint="eastAsia"/>
                <w:snapToGrid w:val="0"/>
                <w:kern w:val="0"/>
                <w:sz w:val="18"/>
                <w:szCs w:val="18"/>
              </w:rPr>
              <w:t>0</w:t>
            </w:r>
            <w:r>
              <w:rPr>
                <w:rFonts w:ascii="宋体" w:hAnsi="宋体"/>
                <w:snapToGrid w:val="0"/>
                <w:kern w:val="0"/>
                <w:sz w:val="18"/>
                <w:szCs w:val="18"/>
              </w:rPr>
              <w:t>4</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脱硝综合服务</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w:t>
            </w:r>
            <w:r>
              <w:rPr>
                <w:rFonts w:ascii="宋体" w:hAnsi="宋体"/>
                <w:snapToGrid w:val="0"/>
                <w:kern w:val="0"/>
                <w:sz w:val="18"/>
                <w:szCs w:val="18"/>
              </w:rPr>
              <w:t>3</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除尘</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w:t>
            </w:r>
            <w:r>
              <w:rPr>
                <w:rFonts w:ascii="宋体" w:hAnsi="宋体"/>
                <w:snapToGrid w:val="0"/>
                <w:kern w:val="0"/>
                <w:sz w:val="18"/>
                <w:szCs w:val="18"/>
              </w:rPr>
              <w:t>3</w:t>
            </w:r>
            <w:r>
              <w:rPr>
                <w:rFonts w:ascii="宋体" w:hAnsi="宋体" w:hint="eastAsia"/>
                <w:snapToGrid w:val="0"/>
                <w:kern w:val="0"/>
                <w:sz w:val="18"/>
                <w:szCs w:val="18"/>
              </w:rPr>
              <w:t>0</w:t>
            </w:r>
            <w:r>
              <w:rPr>
                <w:rFonts w:ascii="宋体" w:hAnsi="宋体"/>
                <w:snapToGrid w:val="0"/>
                <w:kern w:val="0"/>
                <w:sz w:val="18"/>
                <w:szCs w:val="18"/>
              </w:rPr>
              <w:t>1</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除尘设施运营</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w:t>
            </w:r>
            <w:r>
              <w:rPr>
                <w:rFonts w:ascii="宋体" w:hAnsi="宋体"/>
                <w:snapToGrid w:val="0"/>
                <w:kern w:val="0"/>
                <w:sz w:val="18"/>
                <w:szCs w:val="18"/>
              </w:rPr>
              <w:t>3</w:t>
            </w:r>
            <w:r>
              <w:rPr>
                <w:rFonts w:ascii="宋体" w:hAnsi="宋体" w:hint="eastAsia"/>
                <w:snapToGrid w:val="0"/>
                <w:kern w:val="0"/>
                <w:sz w:val="18"/>
                <w:szCs w:val="18"/>
              </w:rPr>
              <w:t>0</w:t>
            </w:r>
            <w:r>
              <w:rPr>
                <w:rFonts w:ascii="宋体" w:hAnsi="宋体"/>
                <w:snapToGrid w:val="0"/>
                <w:kern w:val="0"/>
                <w:sz w:val="18"/>
                <w:szCs w:val="18"/>
              </w:rPr>
              <w:t>2</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除尘工程建设</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w:t>
            </w:r>
            <w:r>
              <w:rPr>
                <w:rFonts w:ascii="宋体" w:hAnsi="宋体"/>
                <w:snapToGrid w:val="0"/>
                <w:kern w:val="0"/>
                <w:sz w:val="18"/>
                <w:szCs w:val="18"/>
              </w:rPr>
              <w:t>3</w:t>
            </w:r>
            <w:r>
              <w:rPr>
                <w:rFonts w:ascii="宋体" w:hAnsi="宋体" w:hint="eastAsia"/>
                <w:snapToGrid w:val="0"/>
                <w:kern w:val="0"/>
                <w:sz w:val="18"/>
                <w:szCs w:val="18"/>
              </w:rPr>
              <w:t>0</w:t>
            </w:r>
            <w:r>
              <w:rPr>
                <w:rFonts w:ascii="宋体" w:hAnsi="宋体"/>
                <w:snapToGrid w:val="0"/>
                <w:kern w:val="0"/>
                <w:sz w:val="18"/>
                <w:szCs w:val="18"/>
              </w:rPr>
              <w:t>3</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除尘工程设计及咨询</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w:t>
            </w:r>
            <w:r>
              <w:rPr>
                <w:rFonts w:ascii="宋体" w:hAnsi="宋体"/>
                <w:snapToGrid w:val="0"/>
                <w:kern w:val="0"/>
                <w:sz w:val="18"/>
                <w:szCs w:val="18"/>
              </w:rPr>
              <w:t>3</w:t>
            </w:r>
            <w:r>
              <w:rPr>
                <w:rFonts w:ascii="宋体" w:hAnsi="宋体" w:hint="eastAsia"/>
                <w:snapToGrid w:val="0"/>
                <w:kern w:val="0"/>
                <w:sz w:val="18"/>
                <w:szCs w:val="18"/>
              </w:rPr>
              <w:t>0</w:t>
            </w:r>
            <w:r>
              <w:rPr>
                <w:rFonts w:ascii="宋体" w:hAnsi="宋体"/>
                <w:snapToGrid w:val="0"/>
                <w:kern w:val="0"/>
                <w:sz w:val="18"/>
                <w:szCs w:val="18"/>
              </w:rPr>
              <w:t>4</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除尘综合服务</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04</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除尘脱硫脱硝一体化</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040</w:t>
            </w:r>
            <w:r>
              <w:rPr>
                <w:rFonts w:ascii="宋体" w:hAnsi="宋体"/>
                <w:snapToGrid w:val="0"/>
                <w:kern w:val="0"/>
                <w:sz w:val="18"/>
                <w:szCs w:val="18"/>
              </w:rPr>
              <w:t>1</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除尘脱硫脱硝一体化设施运营</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040</w:t>
            </w:r>
            <w:r>
              <w:rPr>
                <w:rFonts w:ascii="宋体" w:hAnsi="宋体"/>
                <w:snapToGrid w:val="0"/>
                <w:kern w:val="0"/>
                <w:sz w:val="18"/>
                <w:szCs w:val="18"/>
              </w:rPr>
              <w:t>2</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除尘脱硫脱硝一体化工程建设</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040</w:t>
            </w:r>
            <w:r>
              <w:rPr>
                <w:rFonts w:ascii="宋体" w:hAnsi="宋体"/>
                <w:snapToGrid w:val="0"/>
                <w:kern w:val="0"/>
                <w:sz w:val="18"/>
                <w:szCs w:val="18"/>
              </w:rPr>
              <w:t>3</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除尘脱硫脱硝一体化工程设计及咨询</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040</w:t>
            </w:r>
            <w:r>
              <w:rPr>
                <w:rFonts w:ascii="宋体" w:hAnsi="宋体"/>
                <w:snapToGrid w:val="0"/>
                <w:kern w:val="0"/>
                <w:sz w:val="18"/>
                <w:szCs w:val="18"/>
              </w:rPr>
              <w:t>4</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除尘脱硫脱硝一体化综合服务</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05</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挥发性有机废气处理</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050</w:t>
            </w:r>
            <w:r>
              <w:rPr>
                <w:rFonts w:ascii="宋体" w:hAnsi="宋体"/>
                <w:snapToGrid w:val="0"/>
                <w:kern w:val="0"/>
                <w:sz w:val="18"/>
                <w:szCs w:val="18"/>
              </w:rPr>
              <w:t>1</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挥发性有机废气处理设施运营</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050</w:t>
            </w:r>
            <w:r>
              <w:rPr>
                <w:rFonts w:ascii="宋体" w:hAnsi="宋体"/>
                <w:snapToGrid w:val="0"/>
                <w:kern w:val="0"/>
                <w:sz w:val="18"/>
                <w:szCs w:val="18"/>
              </w:rPr>
              <w:t>2</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挥发性有机废气处理工程建设</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050</w:t>
            </w:r>
            <w:r>
              <w:rPr>
                <w:rFonts w:ascii="宋体" w:hAnsi="宋体"/>
                <w:snapToGrid w:val="0"/>
                <w:kern w:val="0"/>
                <w:sz w:val="18"/>
                <w:szCs w:val="18"/>
              </w:rPr>
              <w:t>3</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挥发性有机废气处理工程设计及咨询</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02</w:t>
            </w:r>
            <w:r>
              <w:rPr>
                <w:rFonts w:ascii="宋体" w:hAnsi="宋体" w:hint="eastAsia"/>
                <w:snapToGrid w:val="0"/>
                <w:kern w:val="0"/>
                <w:sz w:val="18"/>
                <w:szCs w:val="18"/>
              </w:rPr>
              <w:t>050</w:t>
            </w:r>
            <w:r>
              <w:rPr>
                <w:rFonts w:ascii="宋体" w:hAnsi="宋体"/>
                <w:snapToGrid w:val="0"/>
                <w:kern w:val="0"/>
                <w:sz w:val="18"/>
                <w:szCs w:val="18"/>
              </w:rPr>
              <w:t>4</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挥发性有机废气处理综合服务</w:t>
            </w:r>
          </w:p>
        </w:tc>
      </w:tr>
      <w:tr w:rsidR="00441C25">
        <w:trPr>
          <w:jc w:val="center"/>
        </w:trPr>
        <w:tc>
          <w:tcPr>
            <w:tcW w:w="2410" w:type="dxa"/>
          </w:tcPr>
          <w:p w:rsidR="00441C25" w:rsidRDefault="00B3305B">
            <w:pPr>
              <w:rPr>
                <w:rFonts w:ascii="宋体" w:hAnsi="宋体"/>
                <w:b/>
                <w:snapToGrid w:val="0"/>
                <w:kern w:val="0"/>
                <w:sz w:val="18"/>
                <w:szCs w:val="18"/>
              </w:rPr>
            </w:pPr>
            <w:r>
              <w:rPr>
                <w:rFonts w:ascii="宋体" w:hAnsi="宋体"/>
                <w:b/>
                <w:snapToGrid w:val="0"/>
                <w:kern w:val="0"/>
                <w:sz w:val="18"/>
                <w:szCs w:val="18"/>
              </w:rPr>
              <w:t>03</w:t>
            </w:r>
          </w:p>
        </w:tc>
        <w:tc>
          <w:tcPr>
            <w:tcW w:w="4678" w:type="dxa"/>
          </w:tcPr>
          <w:p w:rsidR="00441C25" w:rsidRDefault="00B3305B">
            <w:pPr>
              <w:adjustRightInd w:val="0"/>
              <w:snapToGrid w:val="0"/>
              <w:ind w:firstLineChars="50" w:firstLine="90"/>
              <w:rPr>
                <w:rFonts w:ascii="宋体" w:hAnsi="宋体"/>
                <w:b/>
                <w:snapToGrid w:val="0"/>
                <w:kern w:val="0"/>
                <w:sz w:val="18"/>
                <w:szCs w:val="18"/>
              </w:rPr>
            </w:pPr>
            <w:r>
              <w:rPr>
                <w:rFonts w:ascii="宋体" w:hAnsi="宋体"/>
                <w:b/>
                <w:snapToGrid w:val="0"/>
                <w:kern w:val="0"/>
                <w:sz w:val="18"/>
                <w:szCs w:val="18"/>
              </w:rPr>
              <w:t>固体废物处理处置</w:t>
            </w:r>
            <w:r>
              <w:rPr>
                <w:rFonts w:ascii="宋体" w:hAnsi="宋体"/>
                <w:b/>
                <w:snapToGrid w:val="0"/>
                <w:kern w:val="0"/>
                <w:sz w:val="18"/>
                <w:szCs w:val="18"/>
              </w:rPr>
              <w:t xml:space="preserve">            </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03</w:t>
            </w:r>
            <w:r>
              <w:rPr>
                <w:rFonts w:ascii="宋体" w:hAnsi="宋体" w:hint="eastAsia"/>
                <w:snapToGrid w:val="0"/>
                <w:kern w:val="0"/>
                <w:sz w:val="18"/>
                <w:szCs w:val="18"/>
              </w:rPr>
              <w:t>0</w:t>
            </w:r>
            <w:r>
              <w:rPr>
                <w:rFonts w:ascii="宋体" w:hAnsi="宋体"/>
                <w:snapToGrid w:val="0"/>
                <w:kern w:val="0"/>
                <w:sz w:val="18"/>
                <w:szCs w:val="18"/>
              </w:rPr>
              <w:t>1</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生活垃圾处理</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03</w:t>
            </w:r>
            <w:r>
              <w:rPr>
                <w:rFonts w:ascii="宋体" w:hAnsi="宋体" w:hint="eastAsia"/>
                <w:snapToGrid w:val="0"/>
                <w:kern w:val="0"/>
                <w:sz w:val="18"/>
                <w:szCs w:val="18"/>
              </w:rPr>
              <w:t>0</w:t>
            </w:r>
            <w:r>
              <w:rPr>
                <w:rFonts w:ascii="宋体" w:hAnsi="宋体"/>
                <w:snapToGrid w:val="0"/>
                <w:kern w:val="0"/>
                <w:sz w:val="18"/>
                <w:szCs w:val="18"/>
              </w:rPr>
              <w:t>1</w:t>
            </w:r>
            <w:r>
              <w:rPr>
                <w:rFonts w:ascii="宋体" w:hAnsi="宋体" w:hint="eastAsia"/>
                <w:snapToGrid w:val="0"/>
                <w:kern w:val="0"/>
                <w:sz w:val="18"/>
                <w:szCs w:val="18"/>
              </w:rPr>
              <w:t>0</w:t>
            </w:r>
            <w:r>
              <w:rPr>
                <w:rFonts w:ascii="宋体" w:hAnsi="宋体"/>
                <w:snapToGrid w:val="0"/>
                <w:kern w:val="0"/>
                <w:sz w:val="18"/>
                <w:szCs w:val="18"/>
              </w:rPr>
              <w:t>1</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生活垃圾处理设施运营</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03</w:t>
            </w:r>
            <w:r>
              <w:rPr>
                <w:rFonts w:ascii="宋体" w:hAnsi="宋体" w:hint="eastAsia"/>
                <w:snapToGrid w:val="0"/>
                <w:kern w:val="0"/>
                <w:sz w:val="18"/>
                <w:szCs w:val="18"/>
              </w:rPr>
              <w:t>0</w:t>
            </w:r>
            <w:r>
              <w:rPr>
                <w:rFonts w:ascii="宋体" w:hAnsi="宋体"/>
                <w:snapToGrid w:val="0"/>
                <w:kern w:val="0"/>
                <w:sz w:val="18"/>
                <w:szCs w:val="18"/>
              </w:rPr>
              <w:t>1</w:t>
            </w:r>
            <w:r>
              <w:rPr>
                <w:rFonts w:ascii="宋体" w:hAnsi="宋体" w:hint="eastAsia"/>
                <w:snapToGrid w:val="0"/>
                <w:kern w:val="0"/>
                <w:sz w:val="18"/>
                <w:szCs w:val="18"/>
              </w:rPr>
              <w:t>0</w:t>
            </w:r>
            <w:r>
              <w:rPr>
                <w:rFonts w:ascii="宋体" w:hAnsi="宋体"/>
                <w:snapToGrid w:val="0"/>
                <w:kern w:val="0"/>
                <w:sz w:val="18"/>
                <w:szCs w:val="18"/>
              </w:rPr>
              <w:t>2</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生活垃圾处理工程建设</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03</w:t>
            </w:r>
            <w:r>
              <w:rPr>
                <w:rFonts w:ascii="宋体" w:hAnsi="宋体" w:hint="eastAsia"/>
                <w:snapToGrid w:val="0"/>
                <w:kern w:val="0"/>
                <w:sz w:val="18"/>
                <w:szCs w:val="18"/>
              </w:rPr>
              <w:t>0</w:t>
            </w:r>
            <w:r>
              <w:rPr>
                <w:rFonts w:ascii="宋体" w:hAnsi="宋体"/>
                <w:snapToGrid w:val="0"/>
                <w:kern w:val="0"/>
                <w:sz w:val="18"/>
                <w:szCs w:val="18"/>
              </w:rPr>
              <w:t>1</w:t>
            </w:r>
            <w:r>
              <w:rPr>
                <w:rFonts w:ascii="宋体" w:hAnsi="宋体" w:hint="eastAsia"/>
                <w:snapToGrid w:val="0"/>
                <w:kern w:val="0"/>
                <w:sz w:val="18"/>
                <w:szCs w:val="18"/>
              </w:rPr>
              <w:t>0</w:t>
            </w:r>
            <w:r>
              <w:rPr>
                <w:rFonts w:ascii="宋体" w:hAnsi="宋体"/>
                <w:snapToGrid w:val="0"/>
                <w:kern w:val="0"/>
                <w:sz w:val="18"/>
                <w:szCs w:val="18"/>
              </w:rPr>
              <w:t>3</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生活垃圾处理工程设计及咨询</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03</w:t>
            </w:r>
            <w:r>
              <w:rPr>
                <w:rFonts w:ascii="宋体" w:hAnsi="宋体" w:hint="eastAsia"/>
                <w:snapToGrid w:val="0"/>
                <w:kern w:val="0"/>
                <w:sz w:val="18"/>
                <w:szCs w:val="18"/>
              </w:rPr>
              <w:t>0</w:t>
            </w:r>
            <w:r>
              <w:rPr>
                <w:rFonts w:ascii="宋体" w:hAnsi="宋体"/>
                <w:snapToGrid w:val="0"/>
                <w:kern w:val="0"/>
                <w:sz w:val="18"/>
                <w:szCs w:val="18"/>
              </w:rPr>
              <w:t>1</w:t>
            </w:r>
            <w:r>
              <w:rPr>
                <w:rFonts w:ascii="宋体" w:hAnsi="宋体" w:hint="eastAsia"/>
                <w:snapToGrid w:val="0"/>
                <w:kern w:val="0"/>
                <w:sz w:val="18"/>
                <w:szCs w:val="18"/>
              </w:rPr>
              <w:t>0</w:t>
            </w:r>
            <w:r>
              <w:rPr>
                <w:rFonts w:ascii="宋体" w:hAnsi="宋体"/>
                <w:snapToGrid w:val="0"/>
                <w:kern w:val="0"/>
                <w:sz w:val="18"/>
                <w:szCs w:val="18"/>
              </w:rPr>
              <w:t>4</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生活垃圾处理综合服务</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03</w:t>
            </w:r>
            <w:r>
              <w:rPr>
                <w:rFonts w:ascii="宋体" w:hAnsi="宋体" w:hint="eastAsia"/>
                <w:snapToGrid w:val="0"/>
                <w:kern w:val="0"/>
                <w:sz w:val="18"/>
                <w:szCs w:val="18"/>
              </w:rPr>
              <w:t>0</w:t>
            </w:r>
            <w:r>
              <w:rPr>
                <w:rFonts w:ascii="宋体" w:hAnsi="宋体"/>
                <w:snapToGrid w:val="0"/>
                <w:kern w:val="0"/>
                <w:sz w:val="18"/>
                <w:szCs w:val="18"/>
              </w:rPr>
              <w:t>2</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工业固废处理处置</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03</w:t>
            </w:r>
            <w:r>
              <w:rPr>
                <w:rFonts w:ascii="宋体" w:hAnsi="宋体" w:hint="eastAsia"/>
                <w:snapToGrid w:val="0"/>
                <w:kern w:val="0"/>
                <w:sz w:val="18"/>
                <w:szCs w:val="18"/>
              </w:rPr>
              <w:t>0</w:t>
            </w:r>
            <w:r>
              <w:rPr>
                <w:rFonts w:ascii="宋体" w:hAnsi="宋体"/>
                <w:snapToGrid w:val="0"/>
                <w:kern w:val="0"/>
                <w:sz w:val="18"/>
                <w:szCs w:val="18"/>
              </w:rPr>
              <w:t>2</w:t>
            </w:r>
            <w:r>
              <w:rPr>
                <w:rFonts w:ascii="宋体" w:hAnsi="宋体" w:hint="eastAsia"/>
                <w:snapToGrid w:val="0"/>
                <w:kern w:val="0"/>
                <w:sz w:val="18"/>
                <w:szCs w:val="18"/>
              </w:rPr>
              <w:t>0</w:t>
            </w:r>
            <w:r>
              <w:rPr>
                <w:rFonts w:ascii="宋体" w:hAnsi="宋体"/>
                <w:snapToGrid w:val="0"/>
                <w:kern w:val="0"/>
                <w:sz w:val="18"/>
                <w:szCs w:val="18"/>
              </w:rPr>
              <w:t>1</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工业固废处理处置设施运营</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03</w:t>
            </w:r>
            <w:r>
              <w:rPr>
                <w:rFonts w:ascii="宋体" w:hAnsi="宋体" w:hint="eastAsia"/>
                <w:snapToGrid w:val="0"/>
                <w:kern w:val="0"/>
                <w:sz w:val="18"/>
                <w:szCs w:val="18"/>
              </w:rPr>
              <w:t>0</w:t>
            </w:r>
            <w:r>
              <w:rPr>
                <w:rFonts w:ascii="宋体" w:hAnsi="宋体"/>
                <w:snapToGrid w:val="0"/>
                <w:kern w:val="0"/>
                <w:sz w:val="18"/>
                <w:szCs w:val="18"/>
              </w:rPr>
              <w:t>2</w:t>
            </w:r>
            <w:r>
              <w:rPr>
                <w:rFonts w:ascii="宋体" w:hAnsi="宋体" w:hint="eastAsia"/>
                <w:snapToGrid w:val="0"/>
                <w:kern w:val="0"/>
                <w:sz w:val="18"/>
                <w:szCs w:val="18"/>
              </w:rPr>
              <w:t>0</w:t>
            </w:r>
            <w:r>
              <w:rPr>
                <w:rFonts w:ascii="宋体" w:hAnsi="宋体"/>
                <w:snapToGrid w:val="0"/>
                <w:kern w:val="0"/>
                <w:sz w:val="18"/>
                <w:szCs w:val="18"/>
              </w:rPr>
              <w:t>2</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工业固废处理处置工程建设</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03</w:t>
            </w:r>
            <w:r>
              <w:rPr>
                <w:rFonts w:ascii="宋体" w:hAnsi="宋体" w:hint="eastAsia"/>
                <w:snapToGrid w:val="0"/>
                <w:kern w:val="0"/>
                <w:sz w:val="18"/>
                <w:szCs w:val="18"/>
              </w:rPr>
              <w:t>0</w:t>
            </w:r>
            <w:r>
              <w:rPr>
                <w:rFonts w:ascii="宋体" w:hAnsi="宋体"/>
                <w:snapToGrid w:val="0"/>
                <w:kern w:val="0"/>
                <w:sz w:val="18"/>
                <w:szCs w:val="18"/>
              </w:rPr>
              <w:t>2</w:t>
            </w:r>
            <w:r>
              <w:rPr>
                <w:rFonts w:ascii="宋体" w:hAnsi="宋体" w:hint="eastAsia"/>
                <w:snapToGrid w:val="0"/>
                <w:kern w:val="0"/>
                <w:sz w:val="18"/>
                <w:szCs w:val="18"/>
              </w:rPr>
              <w:t>0</w:t>
            </w:r>
            <w:r>
              <w:rPr>
                <w:rFonts w:ascii="宋体" w:hAnsi="宋体"/>
                <w:snapToGrid w:val="0"/>
                <w:kern w:val="0"/>
                <w:sz w:val="18"/>
                <w:szCs w:val="18"/>
              </w:rPr>
              <w:t>3</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工业固废处理处置工程设计及咨询</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03</w:t>
            </w:r>
            <w:r>
              <w:rPr>
                <w:rFonts w:ascii="宋体" w:hAnsi="宋体" w:hint="eastAsia"/>
                <w:snapToGrid w:val="0"/>
                <w:kern w:val="0"/>
                <w:sz w:val="18"/>
                <w:szCs w:val="18"/>
              </w:rPr>
              <w:t>0</w:t>
            </w:r>
            <w:r>
              <w:rPr>
                <w:rFonts w:ascii="宋体" w:hAnsi="宋体"/>
                <w:snapToGrid w:val="0"/>
                <w:kern w:val="0"/>
                <w:sz w:val="18"/>
                <w:szCs w:val="18"/>
              </w:rPr>
              <w:t>2</w:t>
            </w:r>
            <w:r>
              <w:rPr>
                <w:rFonts w:ascii="宋体" w:hAnsi="宋体" w:hint="eastAsia"/>
                <w:snapToGrid w:val="0"/>
                <w:kern w:val="0"/>
                <w:sz w:val="18"/>
                <w:szCs w:val="18"/>
              </w:rPr>
              <w:t>0</w:t>
            </w:r>
            <w:r>
              <w:rPr>
                <w:rFonts w:ascii="宋体" w:hAnsi="宋体"/>
                <w:snapToGrid w:val="0"/>
                <w:kern w:val="0"/>
                <w:sz w:val="18"/>
                <w:szCs w:val="18"/>
              </w:rPr>
              <w:t>4</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工业固体废物处理处置综合服务</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03</w:t>
            </w:r>
            <w:r>
              <w:rPr>
                <w:rFonts w:ascii="宋体" w:hAnsi="宋体" w:hint="eastAsia"/>
                <w:snapToGrid w:val="0"/>
                <w:kern w:val="0"/>
                <w:sz w:val="18"/>
                <w:szCs w:val="18"/>
              </w:rPr>
              <w:t>0</w:t>
            </w:r>
            <w:r>
              <w:rPr>
                <w:rFonts w:ascii="宋体" w:hAnsi="宋体"/>
                <w:snapToGrid w:val="0"/>
                <w:kern w:val="0"/>
                <w:sz w:val="18"/>
                <w:szCs w:val="18"/>
              </w:rPr>
              <w:t>3</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危险废物（含医疗废物）处理</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03</w:t>
            </w:r>
            <w:r>
              <w:rPr>
                <w:rFonts w:ascii="宋体" w:hAnsi="宋体" w:hint="eastAsia"/>
                <w:snapToGrid w:val="0"/>
                <w:kern w:val="0"/>
                <w:sz w:val="18"/>
                <w:szCs w:val="18"/>
              </w:rPr>
              <w:t>0</w:t>
            </w:r>
            <w:r>
              <w:rPr>
                <w:rFonts w:ascii="宋体" w:hAnsi="宋体"/>
                <w:snapToGrid w:val="0"/>
                <w:kern w:val="0"/>
                <w:sz w:val="18"/>
                <w:szCs w:val="18"/>
              </w:rPr>
              <w:t>3</w:t>
            </w:r>
            <w:r>
              <w:rPr>
                <w:rFonts w:ascii="宋体" w:hAnsi="宋体" w:hint="eastAsia"/>
                <w:snapToGrid w:val="0"/>
                <w:kern w:val="0"/>
                <w:sz w:val="18"/>
                <w:szCs w:val="18"/>
              </w:rPr>
              <w:t>0</w:t>
            </w:r>
            <w:r>
              <w:rPr>
                <w:rFonts w:ascii="宋体" w:hAnsi="宋体"/>
                <w:snapToGrid w:val="0"/>
                <w:kern w:val="0"/>
                <w:sz w:val="18"/>
                <w:szCs w:val="18"/>
              </w:rPr>
              <w:t>1</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危险废物（含医疗废物）处理设施运营</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lastRenderedPageBreak/>
              <w:t>03</w:t>
            </w:r>
            <w:r>
              <w:rPr>
                <w:rFonts w:ascii="宋体" w:hAnsi="宋体" w:hint="eastAsia"/>
                <w:snapToGrid w:val="0"/>
                <w:kern w:val="0"/>
                <w:sz w:val="18"/>
                <w:szCs w:val="18"/>
              </w:rPr>
              <w:t>0</w:t>
            </w:r>
            <w:r>
              <w:rPr>
                <w:rFonts w:ascii="宋体" w:hAnsi="宋体"/>
                <w:snapToGrid w:val="0"/>
                <w:kern w:val="0"/>
                <w:sz w:val="18"/>
                <w:szCs w:val="18"/>
              </w:rPr>
              <w:t>3</w:t>
            </w:r>
            <w:r>
              <w:rPr>
                <w:rFonts w:ascii="宋体" w:hAnsi="宋体" w:hint="eastAsia"/>
                <w:snapToGrid w:val="0"/>
                <w:kern w:val="0"/>
                <w:sz w:val="18"/>
                <w:szCs w:val="18"/>
              </w:rPr>
              <w:t>0</w:t>
            </w:r>
            <w:r>
              <w:rPr>
                <w:rFonts w:ascii="宋体" w:hAnsi="宋体"/>
                <w:snapToGrid w:val="0"/>
                <w:kern w:val="0"/>
                <w:sz w:val="18"/>
                <w:szCs w:val="18"/>
              </w:rPr>
              <w:t>2</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危险废物（含医疗废物）处理工程建设</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03</w:t>
            </w:r>
            <w:r>
              <w:rPr>
                <w:rFonts w:ascii="宋体" w:hAnsi="宋体" w:hint="eastAsia"/>
                <w:snapToGrid w:val="0"/>
                <w:kern w:val="0"/>
                <w:sz w:val="18"/>
                <w:szCs w:val="18"/>
              </w:rPr>
              <w:t>0</w:t>
            </w:r>
            <w:r>
              <w:rPr>
                <w:rFonts w:ascii="宋体" w:hAnsi="宋体"/>
                <w:snapToGrid w:val="0"/>
                <w:kern w:val="0"/>
                <w:sz w:val="18"/>
                <w:szCs w:val="18"/>
              </w:rPr>
              <w:t>3</w:t>
            </w:r>
            <w:r>
              <w:rPr>
                <w:rFonts w:ascii="宋体" w:hAnsi="宋体" w:hint="eastAsia"/>
                <w:snapToGrid w:val="0"/>
                <w:kern w:val="0"/>
                <w:sz w:val="18"/>
                <w:szCs w:val="18"/>
              </w:rPr>
              <w:t>0</w:t>
            </w:r>
            <w:r>
              <w:rPr>
                <w:rFonts w:ascii="宋体" w:hAnsi="宋体"/>
                <w:snapToGrid w:val="0"/>
                <w:kern w:val="0"/>
                <w:sz w:val="18"/>
                <w:szCs w:val="18"/>
              </w:rPr>
              <w:t>3</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危险废物（含医疗废物）处理工程设计及咨询</w:t>
            </w:r>
          </w:p>
        </w:tc>
      </w:tr>
      <w:tr w:rsidR="00441C25">
        <w:trPr>
          <w:jc w:val="center"/>
        </w:trPr>
        <w:tc>
          <w:tcPr>
            <w:tcW w:w="2410" w:type="dxa"/>
          </w:tcPr>
          <w:p w:rsidR="00441C25" w:rsidRDefault="00B3305B">
            <w:pPr>
              <w:ind w:firstLineChars="300" w:firstLine="540"/>
              <w:rPr>
                <w:rFonts w:ascii="宋体" w:hAnsi="宋体"/>
                <w:snapToGrid w:val="0"/>
                <w:kern w:val="0"/>
                <w:sz w:val="18"/>
                <w:szCs w:val="18"/>
              </w:rPr>
            </w:pPr>
            <w:r>
              <w:rPr>
                <w:rFonts w:ascii="宋体" w:hAnsi="宋体"/>
                <w:snapToGrid w:val="0"/>
                <w:kern w:val="0"/>
                <w:sz w:val="18"/>
                <w:szCs w:val="18"/>
              </w:rPr>
              <w:t>03</w:t>
            </w:r>
            <w:r>
              <w:rPr>
                <w:rFonts w:ascii="宋体" w:hAnsi="宋体" w:hint="eastAsia"/>
                <w:snapToGrid w:val="0"/>
                <w:kern w:val="0"/>
                <w:sz w:val="18"/>
                <w:szCs w:val="18"/>
              </w:rPr>
              <w:t>0</w:t>
            </w:r>
            <w:r>
              <w:rPr>
                <w:rFonts w:ascii="宋体" w:hAnsi="宋体"/>
                <w:snapToGrid w:val="0"/>
                <w:kern w:val="0"/>
                <w:sz w:val="18"/>
                <w:szCs w:val="18"/>
              </w:rPr>
              <w:t>3</w:t>
            </w:r>
            <w:r>
              <w:rPr>
                <w:rFonts w:ascii="宋体" w:hAnsi="宋体" w:hint="eastAsia"/>
                <w:snapToGrid w:val="0"/>
                <w:kern w:val="0"/>
                <w:sz w:val="18"/>
                <w:szCs w:val="18"/>
              </w:rPr>
              <w:t>0</w:t>
            </w:r>
            <w:r>
              <w:rPr>
                <w:rFonts w:ascii="宋体" w:hAnsi="宋体"/>
                <w:snapToGrid w:val="0"/>
                <w:kern w:val="0"/>
                <w:sz w:val="18"/>
                <w:szCs w:val="18"/>
              </w:rPr>
              <w:t>4</w:t>
            </w:r>
          </w:p>
        </w:tc>
        <w:tc>
          <w:tcPr>
            <w:tcW w:w="4678" w:type="dxa"/>
          </w:tcPr>
          <w:p w:rsidR="00441C25" w:rsidRDefault="00B3305B">
            <w:pPr>
              <w:adjustRightInd w:val="0"/>
              <w:snapToGrid w:val="0"/>
              <w:ind w:firstLineChars="250" w:firstLine="450"/>
              <w:rPr>
                <w:rFonts w:ascii="宋体" w:hAnsi="宋体"/>
                <w:snapToGrid w:val="0"/>
                <w:kern w:val="0"/>
                <w:sz w:val="18"/>
                <w:szCs w:val="18"/>
              </w:rPr>
            </w:pPr>
            <w:r>
              <w:rPr>
                <w:rFonts w:ascii="宋体" w:hAnsi="宋体" w:hint="eastAsia"/>
                <w:snapToGrid w:val="0"/>
                <w:kern w:val="0"/>
                <w:sz w:val="18"/>
                <w:szCs w:val="18"/>
              </w:rPr>
              <w:t>危险废物（含医疗废物）处理综合服务</w:t>
            </w:r>
          </w:p>
        </w:tc>
      </w:tr>
      <w:tr w:rsidR="00441C25">
        <w:trPr>
          <w:jc w:val="center"/>
        </w:trPr>
        <w:tc>
          <w:tcPr>
            <w:tcW w:w="2410" w:type="dxa"/>
          </w:tcPr>
          <w:p w:rsidR="00441C25" w:rsidRDefault="00B3305B">
            <w:pPr>
              <w:rPr>
                <w:rFonts w:ascii="宋体" w:hAnsi="宋体"/>
                <w:b/>
                <w:snapToGrid w:val="0"/>
                <w:kern w:val="0"/>
                <w:sz w:val="18"/>
                <w:szCs w:val="18"/>
              </w:rPr>
            </w:pPr>
            <w:r>
              <w:rPr>
                <w:rFonts w:ascii="宋体" w:hAnsi="宋体"/>
                <w:b/>
                <w:snapToGrid w:val="0"/>
                <w:kern w:val="0"/>
                <w:sz w:val="18"/>
                <w:szCs w:val="18"/>
              </w:rPr>
              <w:t>04</w:t>
            </w:r>
          </w:p>
        </w:tc>
        <w:tc>
          <w:tcPr>
            <w:tcW w:w="4678" w:type="dxa"/>
          </w:tcPr>
          <w:p w:rsidR="00441C25" w:rsidRDefault="00B3305B">
            <w:pPr>
              <w:adjustRightInd w:val="0"/>
              <w:snapToGrid w:val="0"/>
              <w:ind w:firstLineChars="50" w:firstLine="90"/>
              <w:rPr>
                <w:rFonts w:ascii="宋体" w:hAnsi="宋体"/>
                <w:b/>
                <w:snapToGrid w:val="0"/>
                <w:kern w:val="0"/>
                <w:sz w:val="18"/>
                <w:szCs w:val="18"/>
              </w:rPr>
            </w:pPr>
            <w:r>
              <w:rPr>
                <w:rFonts w:ascii="宋体" w:hAnsi="宋体" w:hint="eastAsia"/>
                <w:b/>
                <w:snapToGrid w:val="0"/>
                <w:kern w:val="0"/>
                <w:sz w:val="18"/>
                <w:szCs w:val="18"/>
              </w:rPr>
              <w:t>土壤修复</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04</w:t>
            </w:r>
            <w:r>
              <w:rPr>
                <w:rFonts w:ascii="宋体" w:hAnsi="宋体" w:hint="eastAsia"/>
                <w:snapToGrid w:val="0"/>
                <w:kern w:val="0"/>
                <w:sz w:val="18"/>
                <w:szCs w:val="18"/>
              </w:rPr>
              <w:t>0</w:t>
            </w:r>
            <w:r>
              <w:rPr>
                <w:rFonts w:ascii="宋体" w:hAnsi="宋体"/>
                <w:snapToGrid w:val="0"/>
                <w:kern w:val="0"/>
                <w:sz w:val="18"/>
                <w:szCs w:val="18"/>
              </w:rPr>
              <w:t>1</w:t>
            </w:r>
          </w:p>
        </w:tc>
        <w:tc>
          <w:tcPr>
            <w:tcW w:w="4678" w:type="dxa"/>
            <w:vAlign w:val="center"/>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土壤修复工程建设</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04</w:t>
            </w:r>
            <w:r>
              <w:rPr>
                <w:rFonts w:ascii="宋体" w:hAnsi="宋体" w:hint="eastAsia"/>
                <w:snapToGrid w:val="0"/>
                <w:kern w:val="0"/>
                <w:sz w:val="18"/>
                <w:szCs w:val="18"/>
              </w:rPr>
              <w:t>0</w:t>
            </w:r>
            <w:r>
              <w:rPr>
                <w:rFonts w:ascii="宋体" w:hAnsi="宋体"/>
                <w:snapToGrid w:val="0"/>
                <w:kern w:val="0"/>
                <w:sz w:val="18"/>
                <w:szCs w:val="18"/>
              </w:rPr>
              <w:t>2</w:t>
            </w:r>
          </w:p>
        </w:tc>
        <w:tc>
          <w:tcPr>
            <w:tcW w:w="4678" w:type="dxa"/>
            <w:vAlign w:val="center"/>
          </w:tcPr>
          <w:p w:rsidR="00441C25" w:rsidRDefault="00B3305B">
            <w:pPr>
              <w:snapToGrid w:val="0"/>
              <w:spacing w:line="240" w:lineRule="atLeast"/>
              <w:ind w:firstLineChars="150" w:firstLine="270"/>
              <w:rPr>
                <w:rFonts w:ascii="宋体" w:hAnsi="宋体"/>
                <w:snapToGrid w:val="0"/>
                <w:kern w:val="0"/>
                <w:sz w:val="18"/>
                <w:szCs w:val="18"/>
              </w:rPr>
            </w:pPr>
            <w:r>
              <w:rPr>
                <w:rFonts w:ascii="宋体" w:hAnsi="宋体" w:hint="eastAsia"/>
                <w:snapToGrid w:val="0"/>
                <w:kern w:val="0"/>
                <w:sz w:val="18"/>
                <w:szCs w:val="18"/>
              </w:rPr>
              <w:t>土壤修复工程设计及咨询</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04</w:t>
            </w:r>
            <w:r>
              <w:rPr>
                <w:rFonts w:ascii="宋体" w:hAnsi="宋体" w:hint="eastAsia"/>
                <w:snapToGrid w:val="0"/>
                <w:kern w:val="0"/>
                <w:sz w:val="18"/>
                <w:szCs w:val="18"/>
              </w:rPr>
              <w:t>0</w:t>
            </w:r>
            <w:r>
              <w:rPr>
                <w:rFonts w:ascii="宋体" w:hAnsi="宋体"/>
                <w:snapToGrid w:val="0"/>
                <w:kern w:val="0"/>
                <w:sz w:val="18"/>
                <w:szCs w:val="18"/>
              </w:rPr>
              <w:t>3</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土壤修复综合服务</w:t>
            </w:r>
          </w:p>
        </w:tc>
      </w:tr>
      <w:tr w:rsidR="00441C25">
        <w:trPr>
          <w:jc w:val="center"/>
        </w:trPr>
        <w:tc>
          <w:tcPr>
            <w:tcW w:w="2410" w:type="dxa"/>
          </w:tcPr>
          <w:p w:rsidR="00441C25" w:rsidRDefault="00B3305B">
            <w:pPr>
              <w:rPr>
                <w:rFonts w:ascii="宋体" w:hAnsi="宋体"/>
                <w:b/>
                <w:snapToGrid w:val="0"/>
                <w:kern w:val="0"/>
                <w:sz w:val="18"/>
                <w:szCs w:val="18"/>
              </w:rPr>
            </w:pPr>
            <w:r>
              <w:rPr>
                <w:rFonts w:ascii="宋体" w:hAnsi="宋体"/>
                <w:b/>
                <w:snapToGrid w:val="0"/>
                <w:kern w:val="0"/>
                <w:sz w:val="18"/>
                <w:szCs w:val="18"/>
              </w:rPr>
              <w:t>05</w:t>
            </w:r>
          </w:p>
        </w:tc>
        <w:tc>
          <w:tcPr>
            <w:tcW w:w="4678" w:type="dxa"/>
          </w:tcPr>
          <w:p w:rsidR="00441C25" w:rsidRDefault="00B3305B">
            <w:pPr>
              <w:adjustRightInd w:val="0"/>
              <w:snapToGrid w:val="0"/>
              <w:ind w:firstLineChars="50" w:firstLine="90"/>
              <w:rPr>
                <w:rFonts w:ascii="宋体" w:hAnsi="宋体"/>
                <w:b/>
                <w:snapToGrid w:val="0"/>
                <w:kern w:val="0"/>
                <w:sz w:val="18"/>
                <w:szCs w:val="18"/>
              </w:rPr>
            </w:pPr>
            <w:r>
              <w:rPr>
                <w:rFonts w:ascii="宋体" w:hAnsi="宋体" w:hint="eastAsia"/>
                <w:b/>
                <w:snapToGrid w:val="0"/>
                <w:kern w:val="0"/>
                <w:sz w:val="18"/>
                <w:szCs w:val="18"/>
              </w:rPr>
              <w:t>噪声与振动控制</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w:t>
            </w:r>
            <w:r>
              <w:rPr>
                <w:rFonts w:ascii="宋体" w:hAnsi="宋体" w:hint="eastAsia"/>
                <w:snapToGrid w:val="0"/>
                <w:kern w:val="0"/>
                <w:sz w:val="18"/>
                <w:szCs w:val="18"/>
              </w:rPr>
              <w:t>50</w:t>
            </w:r>
            <w:r>
              <w:rPr>
                <w:rFonts w:ascii="宋体" w:hAnsi="宋体"/>
                <w:snapToGrid w:val="0"/>
                <w:kern w:val="0"/>
                <w:sz w:val="18"/>
                <w:szCs w:val="18"/>
              </w:rPr>
              <w:t>1</w:t>
            </w:r>
          </w:p>
        </w:tc>
        <w:tc>
          <w:tcPr>
            <w:tcW w:w="4678" w:type="dxa"/>
            <w:vAlign w:val="center"/>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噪声与振动控制工程建设</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w:t>
            </w:r>
            <w:r>
              <w:rPr>
                <w:rFonts w:ascii="宋体" w:hAnsi="宋体" w:hint="eastAsia"/>
                <w:snapToGrid w:val="0"/>
                <w:kern w:val="0"/>
                <w:sz w:val="18"/>
                <w:szCs w:val="18"/>
              </w:rPr>
              <w:t>50</w:t>
            </w:r>
            <w:r>
              <w:rPr>
                <w:rFonts w:ascii="宋体" w:hAnsi="宋体"/>
                <w:snapToGrid w:val="0"/>
                <w:kern w:val="0"/>
                <w:sz w:val="18"/>
                <w:szCs w:val="18"/>
              </w:rPr>
              <w:t>2</w:t>
            </w:r>
          </w:p>
        </w:tc>
        <w:tc>
          <w:tcPr>
            <w:tcW w:w="4678" w:type="dxa"/>
            <w:vAlign w:val="center"/>
          </w:tcPr>
          <w:p w:rsidR="00441C25" w:rsidRDefault="00B3305B">
            <w:pPr>
              <w:snapToGrid w:val="0"/>
              <w:spacing w:line="240" w:lineRule="atLeast"/>
              <w:ind w:firstLineChars="150" w:firstLine="270"/>
              <w:rPr>
                <w:rFonts w:ascii="宋体" w:hAnsi="宋体"/>
                <w:snapToGrid w:val="0"/>
                <w:kern w:val="0"/>
                <w:sz w:val="18"/>
                <w:szCs w:val="18"/>
              </w:rPr>
            </w:pPr>
            <w:r>
              <w:rPr>
                <w:rFonts w:ascii="宋体" w:hAnsi="宋体" w:hint="eastAsia"/>
                <w:snapToGrid w:val="0"/>
                <w:kern w:val="0"/>
                <w:sz w:val="18"/>
                <w:szCs w:val="18"/>
              </w:rPr>
              <w:t>噪声与振动控制工程设计及咨询</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w:t>
            </w:r>
            <w:r>
              <w:rPr>
                <w:rFonts w:ascii="宋体" w:hAnsi="宋体" w:hint="eastAsia"/>
                <w:snapToGrid w:val="0"/>
                <w:kern w:val="0"/>
                <w:sz w:val="18"/>
                <w:szCs w:val="18"/>
              </w:rPr>
              <w:t>50</w:t>
            </w:r>
            <w:r>
              <w:rPr>
                <w:rFonts w:ascii="宋体" w:hAnsi="宋体"/>
                <w:snapToGrid w:val="0"/>
                <w:kern w:val="0"/>
                <w:sz w:val="18"/>
                <w:szCs w:val="18"/>
              </w:rPr>
              <w:t>3</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噪声与振动控制综合服务</w:t>
            </w:r>
          </w:p>
        </w:tc>
      </w:tr>
      <w:tr w:rsidR="00441C25">
        <w:trPr>
          <w:jc w:val="center"/>
        </w:trPr>
        <w:tc>
          <w:tcPr>
            <w:tcW w:w="2410" w:type="dxa"/>
          </w:tcPr>
          <w:p w:rsidR="00441C25" w:rsidRDefault="00B3305B">
            <w:pPr>
              <w:rPr>
                <w:rFonts w:ascii="宋体" w:hAnsi="宋体"/>
                <w:b/>
                <w:snapToGrid w:val="0"/>
                <w:kern w:val="0"/>
                <w:sz w:val="18"/>
                <w:szCs w:val="18"/>
              </w:rPr>
            </w:pPr>
            <w:r>
              <w:rPr>
                <w:rFonts w:ascii="宋体" w:hAnsi="宋体"/>
                <w:b/>
                <w:snapToGrid w:val="0"/>
                <w:kern w:val="0"/>
                <w:sz w:val="18"/>
                <w:szCs w:val="18"/>
              </w:rPr>
              <w:t>0</w:t>
            </w:r>
            <w:r>
              <w:rPr>
                <w:rFonts w:ascii="宋体" w:hAnsi="宋体" w:hint="eastAsia"/>
                <w:b/>
                <w:snapToGrid w:val="0"/>
                <w:kern w:val="0"/>
                <w:sz w:val="18"/>
                <w:szCs w:val="18"/>
              </w:rPr>
              <w:t>6</w:t>
            </w:r>
          </w:p>
        </w:tc>
        <w:tc>
          <w:tcPr>
            <w:tcW w:w="4678" w:type="dxa"/>
          </w:tcPr>
          <w:p w:rsidR="00441C25" w:rsidRDefault="00B3305B">
            <w:pPr>
              <w:adjustRightInd w:val="0"/>
              <w:snapToGrid w:val="0"/>
              <w:ind w:firstLineChars="50" w:firstLine="90"/>
              <w:rPr>
                <w:rFonts w:ascii="宋体" w:hAnsi="宋体"/>
                <w:b/>
                <w:snapToGrid w:val="0"/>
                <w:kern w:val="0"/>
                <w:sz w:val="18"/>
                <w:szCs w:val="18"/>
              </w:rPr>
            </w:pPr>
            <w:r>
              <w:rPr>
                <w:rFonts w:ascii="宋体" w:hAnsi="宋体" w:hint="eastAsia"/>
                <w:b/>
                <w:snapToGrid w:val="0"/>
                <w:kern w:val="0"/>
                <w:sz w:val="18"/>
                <w:szCs w:val="18"/>
              </w:rPr>
              <w:t>环境监测与检测</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w:t>
            </w:r>
            <w:r>
              <w:rPr>
                <w:rFonts w:ascii="宋体" w:hAnsi="宋体" w:hint="eastAsia"/>
                <w:snapToGrid w:val="0"/>
                <w:kern w:val="0"/>
                <w:sz w:val="18"/>
                <w:szCs w:val="18"/>
              </w:rPr>
              <w:t>60</w:t>
            </w:r>
            <w:r>
              <w:rPr>
                <w:rFonts w:ascii="宋体" w:hAnsi="宋体"/>
                <w:snapToGrid w:val="0"/>
                <w:kern w:val="0"/>
                <w:sz w:val="18"/>
                <w:szCs w:val="18"/>
              </w:rPr>
              <w:t>1</w:t>
            </w:r>
          </w:p>
        </w:tc>
        <w:tc>
          <w:tcPr>
            <w:tcW w:w="4678" w:type="dxa"/>
            <w:vAlign w:val="center"/>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环境监测设施运营服务</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w:t>
            </w:r>
            <w:r>
              <w:rPr>
                <w:rFonts w:ascii="宋体" w:hAnsi="宋体" w:hint="eastAsia"/>
                <w:snapToGrid w:val="0"/>
                <w:kern w:val="0"/>
                <w:sz w:val="18"/>
                <w:szCs w:val="18"/>
              </w:rPr>
              <w:t>60</w:t>
            </w:r>
            <w:r>
              <w:rPr>
                <w:rFonts w:ascii="宋体" w:hAnsi="宋体"/>
                <w:snapToGrid w:val="0"/>
                <w:kern w:val="0"/>
                <w:sz w:val="18"/>
                <w:szCs w:val="18"/>
              </w:rPr>
              <w:t>2</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环境检测服务</w:t>
            </w:r>
          </w:p>
        </w:tc>
      </w:tr>
      <w:tr w:rsidR="00441C25">
        <w:trPr>
          <w:jc w:val="center"/>
        </w:trPr>
        <w:tc>
          <w:tcPr>
            <w:tcW w:w="2410" w:type="dxa"/>
          </w:tcPr>
          <w:p w:rsidR="00441C25" w:rsidRDefault="00B3305B">
            <w:pPr>
              <w:rPr>
                <w:rFonts w:ascii="宋体" w:hAnsi="宋体"/>
                <w:b/>
                <w:snapToGrid w:val="0"/>
                <w:kern w:val="0"/>
                <w:sz w:val="18"/>
                <w:szCs w:val="18"/>
              </w:rPr>
            </w:pPr>
            <w:r>
              <w:rPr>
                <w:rFonts w:ascii="宋体" w:hAnsi="宋体"/>
                <w:b/>
                <w:snapToGrid w:val="0"/>
                <w:kern w:val="0"/>
                <w:sz w:val="18"/>
                <w:szCs w:val="18"/>
              </w:rPr>
              <w:t>07</w:t>
            </w:r>
          </w:p>
        </w:tc>
        <w:tc>
          <w:tcPr>
            <w:tcW w:w="4678" w:type="dxa"/>
          </w:tcPr>
          <w:p w:rsidR="00441C25" w:rsidRDefault="00B3305B">
            <w:pPr>
              <w:adjustRightInd w:val="0"/>
              <w:snapToGrid w:val="0"/>
              <w:ind w:firstLineChars="50" w:firstLine="90"/>
              <w:rPr>
                <w:rFonts w:ascii="宋体" w:hAnsi="宋体"/>
                <w:b/>
                <w:snapToGrid w:val="0"/>
                <w:kern w:val="0"/>
                <w:sz w:val="18"/>
                <w:szCs w:val="18"/>
              </w:rPr>
            </w:pPr>
            <w:r>
              <w:rPr>
                <w:rFonts w:ascii="宋体" w:hAnsi="宋体" w:hint="eastAsia"/>
                <w:b/>
                <w:snapToGrid w:val="0"/>
                <w:kern w:val="0"/>
                <w:sz w:val="18"/>
                <w:szCs w:val="18"/>
              </w:rPr>
              <w:t>评估认证咨询服务</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07</w:t>
            </w:r>
            <w:r>
              <w:rPr>
                <w:rFonts w:ascii="宋体" w:hAnsi="宋体" w:hint="eastAsia"/>
                <w:snapToGrid w:val="0"/>
                <w:kern w:val="0"/>
                <w:sz w:val="18"/>
                <w:szCs w:val="18"/>
              </w:rPr>
              <w:t>0</w:t>
            </w:r>
            <w:r>
              <w:rPr>
                <w:rFonts w:ascii="宋体" w:hAnsi="宋体"/>
                <w:snapToGrid w:val="0"/>
                <w:kern w:val="0"/>
                <w:sz w:val="18"/>
                <w:szCs w:val="18"/>
              </w:rPr>
              <w:t>1</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环境影响评价</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07</w:t>
            </w:r>
            <w:r>
              <w:rPr>
                <w:rFonts w:ascii="宋体" w:hAnsi="宋体" w:hint="eastAsia"/>
                <w:snapToGrid w:val="0"/>
                <w:kern w:val="0"/>
                <w:sz w:val="18"/>
                <w:szCs w:val="18"/>
              </w:rPr>
              <w:t>02</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环境政策规划咨询</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snapToGrid w:val="0"/>
                <w:kern w:val="0"/>
                <w:sz w:val="18"/>
                <w:szCs w:val="18"/>
              </w:rPr>
              <w:t>07</w:t>
            </w:r>
            <w:r>
              <w:rPr>
                <w:rFonts w:ascii="宋体" w:hAnsi="宋体" w:hint="eastAsia"/>
                <w:snapToGrid w:val="0"/>
                <w:kern w:val="0"/>
                <w:sz w:val="18"/>
                <w:szCs w:val="18"/>
              </w:rPr>
              <w:t>03</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绿色认证咨询</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hint="eastAsia"/>
                <w:snapToGrid w:val="0"/>
                <w:kern w:val="0"/>
                <w:sz w:val="18"/>
                <w:szCs w:val="18"/>
              </w:rPr>
              <w:t>0704</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综合环境咨询服务</w:t>
            </w:r>
          </w:p>
        </w:tc>
      </w:tr>
      <w:tr w:rsidR="00441C25">
        <w:trPr>
          <w:jc w:val="center"/>
        </w:trPr>
        <w:tc>
          <w:tcPr>
            <w:tcW w:w="2410" w:type="dxa"/>
          </w:tcPr>
          <w:p w:rsidR="00441C25" w:rsidRDefault="00B3305B">
            <w:pPr>
              <w:rPr>
                <w:rFonts w:ascii="宋体" w:hAnsi="宋体"/>
                <w:b/>
                <w:snapToGrid w:val="0"/>
                <w:kern w:val="0"/>
                <w:sz w:val="18"/>
                <w:szCs w:val="18"/>
              </w:rPr>
            </w:pPr>
            <w:r>
              <w:rPr>
                <w:rFonts w:ascii="宋体" w:hAnsi="宋体" w:hint="eastAsia"/>
                <w:b/>
                <w:snapToGrid w:val="0"/>
                <w:kern w:val="0"/>
                <w:sz w:val="18"/>
                <w:szCs w:val="18"/>
              </w:rPr>
              <w:t>0</w:t>
            </w:r>
            <w:r>
              <w:rPr>
                <w:rFonts w:ascii="宋体" w:hAnsi="宋体"/>
                <w:b/>
                <w:snapToGrid w:val="0"/>
                <w:kern w:val="0"/>
                <w:sz w:val="18"/>
                <w:szCs w:val="18"/>
              </w:rPr>
              <w:t>8</w:t>
            </w:r>
          </w:p>
        </w:tc>
        <w:tc>
          <w:tcPr>
            <w:tcW w:w="4678" w:type="dxa"/>
          </w:tcPr>
          <w:p w:rsidR="00441C25" w:rsidRDefault="00B3305B">
            <w:pPr>
              <w:adjustRightInd w:val="0"/>
              <w:snapToGrid w:val="0"/>
              <w:ind w:firstLineChars="50" w:firstLine="90"/>
              <w:rPr>
                <w:rFonts w:ascii="宋体" w:hAnsi="宋体"/>
                <w:b/>
                <w:snapToGrid w:val="0"/>
                <w:kern w:val="0"/>
                <w:sz w:val="18"/>
                <w:szCs w:val="18"/>
              </w:rPr>
            </w:pPr>
            <w:r>
              <w:rPr>
                <w:rFonts w:ascii="宋体" w:hAnsi="宋体" w:hint="eastAsia"/>
                <w:b/>
                <w:snapToGrid w:val="0"/>
                <w:kern w:val="0"/>
                <w:sz w:val="18"/>
                <w:szCs w:val="18"/>
              </w:rPr>
              <w:t>资源化利用</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hint="eastAsia"/>
                <w:snapToGrid w:val="0"/>
                <w:kern w:val="0"/>
                <w:sz w:val="18"/>
                <w:szCs w:val="18"/>
              </w:rPr>
              <w:t>08</w:t>
            </w:r>
            <w:r>
              <w:rPr>
                <w:rFonts w:ascii="宋体" w:hAnsi="宋体"/>
                <w:snapToGrid w:val="0"/>
                <w:kern w:val="0"/>
                <w:sz w:val="18"/>
                <w:szCs w:val="18"/>
              </w:rPr>
              <w:t>01</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生活垃圾资源化利用</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hint="eastAsia"/>
                <w:snapToGrid w:val="0"/>
                <w:kern w:val="0"/>
                <w:sz w:val="18"/>
                <w:szCs w:val="18"/>
              </w:rPr>
              <w:t>08</w:t>
            </w:r>
            <w:r>
              <w:rPr>
                <w:rFonts w:ascii="宋体" w:hAnsi="宋体"/>
                <w:snapToGrid w:val="0"/>
                <w:kern w:val="0"/>
                <w:sz w:val="18"/>
                <w:szCs w:val="18"/>
              </w:rPr>
              <w:t>02</w:t>
            </w:r>
            <w:r>
              <w:rPr>
                <w:rFonts w:ascii="宋体" w:hAnsi="宋体" w:hint="eastAsia"/>
                <w:snapToGrid w:val="0"/>
                <w:kern w:val="0"/>
                <w:sz w:val="18"/>
                <w:szCs w:val="18"/>
              </w:rPr>
              <w:t xml:space="preserve"> </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餐厨垃圾资源化利用</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hint="eastAsia"/>
                <w:snapToGrid w:val="0"/>
                <w:kern w:val="0"/>
                <w:sz w:val="18"/>
                <w:szCs w:val="18"/>
              </w:rPr>
              <w:t>08</w:t>
            </w:r>
            <w:r>
              <w:rPr>
                <w:rFonts w:ascii="宋体" w:hAnsi="宋体"/>
                <w:snapToGrid w:val="0"/>
                <w:kern w:val="0"/>
                <w:sz w:val="18"/>
                <w:szCs w:val="18"/>
              </w:rPr>
              <w:t>03</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污泥资源化利用</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hint="eastAsia"/>
                <w:snapToGrid w:val="0"/>
                <w:kern w:val="0"/>
                <w:sz w:val="18"/>
                <w:szCs w:val="18"/>
              </w:rPr>
              <w:t>08</w:t>
            </w:r>
            <w:r>
              <w:rPr>
                <w:rFonts w:ascii="宋体" w:hAnsi="宋体"/>
                <w:snapToGrid w:val="0"/>
                <w:kern w:val="0"/>
                <w:sz w:val="18"/>
                <w:szCs w:val="18"/>
              </w:rPr>
              <w:t>04</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脱硫副产物综合利用</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hint="eastAsia"/>
                <w:snapToGrid w:val="0"/>
                <w:kern w:val="0"/>
                <w:sz w:val="18"/>
                <w:szCs w:val="18"/>
              </w:rPr>
              <w:t>08</w:t>
            </w:r>
            <w:r>
              <w:rPr>
                <w:rFonts w:ascii="宋体" w:hAnsi="宋体"/>
                <w:snapToGrid w:val="0"/>
                <w:kern w:val="0"/>
                <w:sz w:val="18"/>
                <w:szCs w:val="18"/>
              </w:rPr>
              <w:t>05</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废旧家电拆解加工再利用</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hint="eastAsia"/>
                <w:snapToGrid w:val="0"/>
                <w:kern w:val="0"/>
                <w:sz w:val="18"/>
                <w:szCs w:val="18"/>
              </w:rPr>
              <w:t>08</w:t>
            </w:r>
            <w:r>
              <w:rPr>
                <w:rFonts w:ascii="宋体" w:hAnsi="宋体"/>
                <w:snapToGrid w:val="0"/>
                <w:kern w:val="0"/>
                <w:sz w:val="18"/>
                <w:szCs w:val="18"/>
              </w:rPr>
              <w:t>06</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废旧电子产品拆解加工再利用</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hint="eastAsia"/>
                <w:snapToGrid w:val="0"/>
                <w:kern w:val="0"/>
                <w:sz w:val="18"/>
                <w:szCs w:val="18"/>
              </w:rPr>
              <w:t>08</w:t>
            </w:r>
            <w:r>
              <w:rPr>
                <w:rFonts w:ascii="宋体" w:hAnsi="宋体"/>
                <w:snapToGrid w:val="0"/>
                <w:kern w:val="0"/>
                <w:sz w:val="18"/>
                <w:szCs w:val="18"/>
              </w:rPr>
              <w:t>07</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危险废物（含医疗废物）资源化利用</w:t>
            </w:r>
          </w:p>
        </w:tc>
      </w:tr>
      <w:tr w:rsidR="00441C25">
        <w:trPr>
          <w:jc w:val="center"/>
        </w:trPr>
        <w:tc>
          <w:tcPr>
            <w:tcW w:w="2410" w:type="dxa"/>
          </w:tcPr>
          <w:p w:rsidR="00441C25" w:rsidRDefault="00B3305B">
            <w:pPr>
              <w:ind w:firstLineChars="100" w:firstLine="180"/>
              <w:rPr>
                <w:rFonts w:ascii="宋体" w:hAnsi="宋体"/>
                <w:snapToGrid w:val="0"/>
                <w:kern w:val="0"/>
                <w:sz w:val="18"/>
                <w:szCs w:val="18"/>
              </w:rPr>
            </w:pPr>
            <w:r>
              <w:rPr>
                <w:rFonts w:ascii="宋体" w:hAnsi="宋体" w:hint="eastAsia"/>
                <w:snapToGrid w:val="0"/>
                <w:kern w:val="0"/>
                <w:sz w:val="18"/>
                <w:szCs w:val="18"/>
              </w:rPr>
              <w:t>0808</w:t>
            </w:r>
          </w:p>
        </w:tc>
        <w:tc>
          <w:tcPr>
            <w:tcW w:w="4678" w:type="dxa"/>
          </w:tcPr>
          <w:p w:rsidR="00441C25" w:rsidRDefault="00B3305B">
            <w:pPr>
              <w:adjustRightInd w:val="0"/>
              <w:snapToGrid w:val="0"/>
              <w:ind w:firstLineChars="150" w:firstLine="270"/>
              <w:rPr>
                <w:rFonts w:ascii="宋体" w:hAnsi="宋体"/>
                <w:snapToGrid w:val="0"/>
                <w:kern w:val="0"/>
                <w:sz w:val="18"/>
                <w:szCs w:val="18"/>
              </w:rPr>
            </w:pPr>
            <w:r>
              <w:rPr>
                <w:rFonts w:ascii="宋体" w:hAnsi="宋体" w:hint="eastAsia"/>
                <w:snapToGrid w:val="0"/>
                <w:kern w:val="0"/>
                <w:sz w:val="18"/>
                <w:szCs w:val="18"/>
              </w:rPr>
              <w:t>农业废弃物（含秸秆、畜禽粪便）资源化利用</w:t>
            </w:r>
          </w:p>
        </w:tc>
      </w:tr>
      <w:tr w:rsidR="00441C25">
        <w:trPr>
          <w:jc w:val="center"/>
        </w:trPr>
        <w:tc>
          <w:tcPr>
            <w:tcW w:w="2410" w:type="dxa"/>
          </w:tcPr>
          <w:p w:rsidR="00441C25" w:rsidRDefault="00B3305B">
            <w:pPr>
              <w:rPr>
                <w:rFonts w:ascii="宋体" w:hAnsi="宋体"/>
                <w:b/>
                <w:snapToGrid w:val="0"/>
                <w:kern w:val="0"/>
                <w:sz w:val="18"/>
                <w:szCs w:val="18"/>
              </w:rPr>
            </w:pPr>
            <w:r>
              <w:rPr>
                <w:rFonts w:ascii="宋体" w:hAnsi="宋体" w:hint="eastAsia"/>
                <w:b/>
                <w:snapToGrid w:val="0"/>
                <w:kern w:val="0"/>
                <w:sz w:val="18"/>
                <w:szCs w:val="18"/>
              </w:rPr>
              <w:t>09</w:t>
            </w:r>
          </w:p>
        </w:tc>
        <w:tc>
          <w:tcPr>
            <w:tcW w:w="4678" w:type="dxa"/>
          </w:tcPr>
          <w:p w:rsidR="00441C25" w:rsidRDefault="00B3305B">
            <w:pPr>
              <w:rPr>
                <w:rFonts w:ascii="宋体" w:hAnsi="宋体"/>
                <w:b/>
                <w:snapToGrid w:val="0"/>
                <w:kern w:val="0"/>
                <w:sz w:val="18"/>
                <w:szCs w:val="18"/>
              </w:rPr>
            </w:pPr>
            <w:r>
              <w:rPr>
                <w:rFonts w:ascii="宋体" w:hAnsi="宋体" w:hint="eastAsia"/>
                <w:b/>
                <w:snapToGrid w:val="0"/>
                <w:kern w:val="0"/>
                <w:sz w:val="18"/>
                <w:szCs w:val="18"/>
              </w:rPr>
              <w:t xml:space="preserve"> </w:t>
            </w:r>
            <w:r>
              <w:rPr>
                <w:rFonts w:ascii="宋体" w:hAnsi="宋体" w:hint="eastAsia"/>
                <w:b/>
                <w:snapToGrid w:val="0"/>
                <w:kern w:val="0"/>
                <w:sz w:val="18"/>
                <w:szCs w:val="18"/>
              </w:rPr>
              <w:t>互联网</w:t>
            </w:r>
            <w:r>
              <w:rPr>
                <w:rFonts w:ascii="宋体" w:hAnsi="宋体" w:hint="eastAsia"/>
                <w:b/>
                <w:snapToGrid w:val="0"/>
                <w:kern w:val="0"/>
                <w:sz w:val="18"/>
                <w:szCs w:val="18"/>
              </w:rPr>
              <w:t>+</w:t>
            </w:r>
            <w:r>
              <w:rPr>
                <w:rFonts w:ascii="宋体" w:hAnsi="宋体" w:hint="eastAsia"/>
                <w:b/>
                <w:snapToGrid w:val="0"/>
                <w:kern w:val="0"/>
                <w:sz w:val="18"/>
                <w:szCs w:val="18"/>
              </w:rPr>
              <w:t>环境服务</w:t>
            </w:r>
          </w:p>
        </w:tc>
      </w:tr>
    </w:tbl>
    <w:p w:rsidR="00441C25" w:rsidRDefault="00441C25"/>
    <w:bookmarkEnd w:id="23"/>
    <w:bookmarkEnd w:id="24"/>
    <w:bookmarkEnd w:id="25"/>
    <w:bookmarkEnd w:id="36"/>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B3305B">
      <w:pPr>
        <w:pStyle w:val="2"/>
        <w:jc w:val="center"/>
        <w:rPr>
          <w:sz w:val="24"/>
          <w:szCs w:val="24"/>
        </w:rPr>
      </w:pPr>
      <w:bookmarkStart w:id="41" w:name="_Toc486517312"/>
      <w:r>
        <w:rPr>
          <w:rFonts w:hint="eastAsia"/>
          <w:sz w:val="24"/>
          <w:szCs w:val="24"/>
        </w:rPr>
        <w:lastRenderedPageBreak/>
        <w:t>（三）国别（地区）代码</w:t>
      </w:r>
      <w:bookmarkEnd w:id="41"/>
    </w:p>
    <w:p w:rsidR="00441C25" w:rsidRDefault="00B3305B">
      <w:pPr>
        <w:ind w:firstLineChars="550" w:firstLine="990"/>
        <w:rPr>
          <w:rFonts w:ascii="宋体" w:hAnsi="宋体"/>
        </w:rPr>
      </w:pPr>
      <w:r>
        <w:rPr>
          <w:rFonts w:ascii="宋体" w:hAnsi="宋体"/>
          <w:sz w:val="18"/>
          <w:szCs w:val="18"/>
        </w:rPr>
        <w:t>来源：海关总署《国别（地区）代码表》</w:t>
      </w:r>
    </w:p>
    <w:tbl>
      <w:tblPr>
        <w:tblW w:w="7902" w:type="dxa"/>
        <w:jc w:val="center"/>
        <w:tblBorders>
          <w:top w:val="single" w:sz="4" w:space="0" w:color="auto"/>
          <w:bottom w:val="single" w:sz="4" w:space="0" w:color="auto"/>
        </w:tblBorders>
        <w:tblLayout w:type="fixed"/>
        <w:tblLook w:val="04A0" w:firstRow="1" w:lastRow="0" w:firstColumn="1" w:lastColumn="0" w:noHBand="0" w:noVBand="1"/>
      </w:tblPr>
      <w:tblGrid>
        <w:gridCol w:w="941"/>
        <w:gridCol w:w="2994"/>
        <w:gridCol w:w="985"/>
        <w:gridCol w:w="2982"/>
      </w:tblGrid>
      <w:tr w:rsidR="00441C25">
        <w:trPr>
          <w:trHeight w:val="20"/>
          <w:tblHeader/>
          <w:jc w:val="center"/>
        </w:trPr>
        <w:tc>
          <w:tcPr>
            <w:tcW w:w="941" w:type="dxa"/>
            <w:tcBorders>
              <w:top w:val="single" w:sz="8" w:space="0" w:color="auto"/>
              <w:bottom w:val="single" w:sz="4" w:space="0" w:color="auto"/>
              <w:right w:val="single" w:sz="2" w:space="0" w:color="auto"/>
            </w:tcBorders>
            <w:vAlign w:val="center"/>
          </w:tcPr>
          <w:p w:rsidR="00441C25" w:rsidRDefault="00B3305B">
            <w:pPr>
              <w:snapToGrid w:val="0"/>
              <w:jc w:val="center"/>
              <w:rPr>
                <w:rFonts w:ascii="宋体" w:hAnsi="宋体"/>
                <w:b/>
                <w:bCs/>
                <w:sz w:val="18"/>
                <w:szCs w:val="18"/>
              </w:rPr>
            </w:pPr>
            <w:r>
              <w:rPr>
                <w:rFonts w:ascii="宋体" w:hAnsi="宋体"/>
                <w:b/>
                <w:bCs/>
                <w:sz w:val="18"/>
                <w:szCs w:val="18"/>
              </w:rPr>
              <w:t>代码</w:t>
            </w:r>
          </w:p>
        </w:tc>
        <w:tc>
          <w:tcPr>
            <w:tcW w:w="2994" w:type="dxa"/>
            <w:tcBorders>
              <w:top w:val="single" w:sz="8" w:space="0" w:color="auto"/>
              <w:left w:val="single" w:sz="2" w:space="0" w:color="auto"/>
              <w:bottom w:val="single" w:sz="4" w:space="0" w:color="auto"/>
              <w:right w:val="double" w:sz="4" w:space="0" w:color="auto"/>
            </w:tcBorders>
            <w:vAlign w:val="center"/>
          </w:tcPr>
          <w:p w:rsidR="00441C25" w:rsidRDefault="00B3305B">
            <w:pPr>
              <w:snapToGrid w:val="0"/>
              <w:jc w:val="center"/>
              <w:rPr>
                <w:rFonts w:ascii="宋体" w:hAnsi="宋体"/>
                <w:b/>
                <w:bCs/>
                <w:sz w:val="18"/>
                <w:szCs w:val="18"/>
              </w:rPr>
            </w:pPr>
            <w:r>
              <w:rPr>
                <w:rFonts w:ascii="宋体" w:hAnsi="宋体"/>
                <w:b/>
                <w:bCs/>
                <w:sz w:val="18"/>
                <w:szCs w:val="18"/>
              </w:rPr>
              <w:t>国家和地区名称</w:t>
            </w:r>
          </w:p>
        </w:tc>
        <w:tc>
          <w:tcPr>
            <w:tcW w:w="985" w:type="dxa"/>
            <w:tcBorders>
              <w:top w:val="single" w:sz="8" w:space="0" w:color="auto"/>
              <w:left w:val="double" w:sz="4" w:space="0" w:color="auto"/>
              <w:bottom w:val="single" w:sz="4" w:space="0" w:color="auto"/>
              <w:right w:val="single" w:sz="2" w:space="0" w:color="auto"/>
            </w:tcBorders>
            <w:vAlign w:val="center"/>
          </w:tcPr>
          <w:p w:rsidR="00441C25" w:rsidRDefault="00B3305B">
            <w:pPr>
              <w:snapToGrid w:val="0"/>
              <w:jc w:val="center"/>
              <w:rPr>
                <w:rFonts w:ascii="宋体" w:hAnsi="宋体"/>
                <w:b/>
                <w:bCs/>
                <w:sz w:val="18"/>
                <w:szCs w:val="18"/>
              </w:rPr>
            </w:pPr>
            <w:r>
              <w:rPr>
                <w:rFonts w:ascii="宋体" w:hAnsi="宋体"/>
                <w:b/>
                <w:bCs/>
                <w:sz w:val="18"/>
                <w:szCs w:val="18"/>
              </w:rPr>
              <w:t>代码</w:t>
            </w:r>
          </w:p>
        </w:tc>
        <w:tc>
          <w:tcPr>
            <w:tcW w:w="2982" w:type="dxa"/>
            <w:tcBorders>
              <w:top w:val="single" w:sz="8" w:space="0" w:color="auto"/>
              <w:left w:val="single" w:sz="2" w:space="0" w:color="auto"/>
              <w:bottom w:val="single" w:sz="4" w:space="0" w:color="auto"/>
            </w:tcBorders>
            <w:vAlign w:val="center"/>
          </w:tcPr>
          <w:p w:rsidR="00441C25" w:rsidRDefault="00B3305B">
            <w:pPr>
              <w:snapToGrid w:val="0"/>
              <w:jc w:val="center"/>
              <w:rPr>
                <w:rFonts w:ascii="宋体" w:hAnsi="宋体"/>
                <w:b/>
                <w:bCs/>
                <w:sz w:val="18"/>
                <w:szCs w:val="18"/>
              </w:rPr>
            </w:pPr>
            <w:r>
              <w:rPr>
                <w:rFonts w:ascii="宋体" w:hAnsi="宋体"/>
                <w:b/>
                <w:bCs/>
                <w:sz w:val="18"/>
                <w:szCs w:val="18"/>
              </w:rPr>
              <w:t>国家和地区名称</w:t>
            </w:r>
          </w:p>
        </w:tc>
      </w:tr>
      <w:tr w:rsidR="00441C25">
        <w:trPr>
          <w:trHeight w:val="20"/>
          <w:jc w:val="center"/>
        </w:trPr>
        <w:tc>
          <w:tcPr>
            <w:tcW w:w="941" w:type="dxa"/>
            <w:tcBorders>
              <w:top w:val="single" w:sz="4" w:space="0" w:color="auto"/>
              <w:right w:val="single" w:sz="2" w:space="0" w:color="auto"/>
            </w:tcBorders>
            <w:vAlign w:val="center"/>
          </w:tcPr>
          <w:p w:rsidR="00441C25" w:rsidRDefault="00B3305B">
            <w:pPr>
              <w:snapToGrid w:val="0"/>
              <w:jc w:val="center"/>
              <w:rPr>
                <w:rFonts w:ascii="宋体" w:hAnsi="宋体"/>
                <w:b/>
                <w:bCs/>
                <w:sz w:val="18"/>
                <w:szCs w:val="18"/>
              </w:rPr>
            </w:pPr>
            <w:r>
              <w:rPr>
                <w:rFonts w:ascii="宋体" w:hAnsi="宋体"/>
                <w:b/>
                <w:bCs/>
                <w:sz w:val="18"/>
                <w:szCs w:val="18"/>
              </w:rPr>
              <w:t>100</w:t>
            </w:r>
          </w:p>
        </w:tc>
        <w:tc>
          <w:tcPr>
            <w:tcW w:w="2994" w:type="dxa"/>
            <w:tcBorders>
              <w:top w:val="single" w:sz="4" w:space="0" w:color="auto"/>
              <w:left w:val="single" w:sz="2" w:space="0" w:color="auto"/>
              <w:right w:val="double" w:sz="4" w:space="0" w:color="auto"/>
            </w:tcBorders>
          </w:tcPr>
          <w:p w:rsidR="00441C25" w:rsidRDefault="00B3305B">
            <w:pPr>
              <w:snapToGrid w:val="0"/>
              <w:rPr>
                <w:rFonts w:ascii="宋体" w:hAnsi="宋体"/>
                <w:b/>
                <w:bCs/>
                <w:sz w:val="18"/>
                <w:szCs w:val="18"/>
              </w:rPr>
            </w:pPr>
            <w:r>
              <w:rPr>
                <w:rFonts w:ascii="宋体" w:hAnsi="宋体"/>
                <w:b/>
                <w:bCs/>
                <w:sz w:val="18"/>
                <w:szCs w:val="18"/>
              </w:rPr>
              <w:t>亚洲</w:t>
            </w:r>
          </w:p>
        </w:tc>
        <w:tc>
          <w:tcPr>
            <w:tcW w:w="985" w:type="dxa"/>
            <w:tcBorders>
              <w:top w:val="single" w:sz="4" w:space="0" w:color="auto"/>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149</w:t>
            </w:r>
          </w:p>
        </w:tc>
        <w:tc>
          <w:tcPr>
            <w:tcW w:w="2982" w:type="dxa"/>
            <w:tcBorders>
              <w:top w:val="single" w:sz="4" w:space="0" w:color="auto"/>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乌兹别克斯坦</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101</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阿富汗</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199</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亚洲其他国家（地区）</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102</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巴林</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b/>
                <w:bCs/>
                <w:sz w:val="18"/>
                <w:szCs w:val="18"/>
              </w:rPr>
            </w:pPr>
            <w:r>
              <w:rPr>
                <w:rFonts w:ascii="宋体" w:hAnsi="宋体"/>
                <w:b/>
                <w:bCs/>
                <w:sz w:val="18"/>
                <w:szCs w:val="18"/>
              </w:rPr>
              <w:t>200</w:t>
            </w:r>
          </w:p>
        </w:tc>
        <w:tc>
          <w:tcPr>
            <w:tcW w:w="2982" w:type="dxa"/>
            <w:tcBorders>
              <w:left w:val="single" w:sz="2" w:space="0" w:color="auto"/>
            </w:tcBorders>
          </w:tcPr>
          <w:p w:rsidR="00441C25" w:rsidRDefault="00B3305B">
            <w:pPr>
              <w:snapToGrid w:val="0"/>
              <w:rPr>
                <w:rFonts w:ascii="宋体" w:hAnsi="宋体"/>
                <w:b/>
                <w:bCs/>
                <w:sz w:val="18"/>
                <w:szCs w:val="18"/>
              </w:rPr>
            </w:pPr>
            <w:r>
              <w:rPr>
                <w:rFonts w:ascii="宋体" w:hAnsi="宋体"/>
                <w:b/>
                <w:bCs/>
                <w:sz w:val="18"/>
                <w:szCs w:val="18"/>
              </w:rPr>
              <w:t>非洲</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103</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孟加拉国</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201</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阿尔及利亚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104</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不丹</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202</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安哥拉</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105</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文莱</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203</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贝宁</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106</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缅甸</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204</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博茨瓦那</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107</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柬埔寨</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205</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布隆迪</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108</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塞浦路斯</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206</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喀麦隆</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109</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朝鲜</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207</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加那利群岛</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110</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香港</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208</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佛得角</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111</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印度</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209</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中非共和国</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112</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印度尼西亚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210</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塞卜泰</w:t>
            </w:r>
            <w:r>
              <w:rPr>
                <w:rFonts w:ascii="宋体" w:hAnsi="宋体"/>
                <w:sz w:val="18"/>
                <w:szCs w:val="18"/>
              </w:rPr>
              <w:t>(</w:t>
            </w:r>
            <w:r>
              <w:rPr>
                <w:rFonts w:ascii="宋体" w:hAnsi="宋体"/>
                <w:sz w:val="18"/>
                <w:szCs w:val="18"/>
              </w:rPr>
              <w:t>休达</w:t>
            </w:r>
            <w:r>
              <w:rPr>
                <w:rFonts w:ascii="宋体" w:hAnsi="宋体"/>
                <w:sz w:val="18"/>
                <w:szCs w:val="18"/>
              </w:rPr>
              <w:t>)</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113</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伊朗</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211</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乍得</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114</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伊拉克</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212</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科摩罗</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115</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以色列</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213</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刚果（布）</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116</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日本</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214</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吉布提</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117</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约旦</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215</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埃及</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118</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科威特</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216</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赤道几内亚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119</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老挝</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217</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埃塞俄比亚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120</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黎巴嫩</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218</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加蓬</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121</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澳门</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219</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冈比亚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122</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马来西亚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220</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加纳</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123</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马尔代夫</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221</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几内亚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124</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蒙古</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222</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几内亚比绍</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125</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尼泊尔联邦民主共和国</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223</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科特迪瓦</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126</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阿曼</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224</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肯尼亚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127</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巴基斯坦</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225</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利比里亚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128</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巴勒斯坦</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226</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利比亚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129</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菲律宾</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227</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马达加斯加</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130</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卡塔尔</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228</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马拉维</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131</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沙特阿拉伯</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229</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马里</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132</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新加坡</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230</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毛里塔尼亚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133</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韩国</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231</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毛里求斯</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134</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斯里兰卡</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232</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摩洛哥</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135</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叙利亚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233</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莫桑比克</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136</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泰国</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234</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纳米比亚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137</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土耳其</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235</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尼日尔</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138</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阿拉伯联合酋长国</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236</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尼日利亚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139</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也门共和国</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237</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留尼汪</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141</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越南</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238</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卢旺达</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142</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中华人民共和国</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239</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圣多美和普林西比</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143</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台湾省</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240</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塞内加尔</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144</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东帝汶</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241</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塞舌尔</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145</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哈萨克斯坦</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242</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塞拉利昂</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146</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吉尔吉斯斯坦</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243</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索马里</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147</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塔吉克斯坦</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244</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南非</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148</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土库曼斯坦</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245</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西撒哈拉</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246</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苏丹</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352</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捷克</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247</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坦桑尼亚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353</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斯洛伐克</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248</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多哥</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354</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前南马其顿</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249</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突尼斯</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355</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波黑</w:t>
            </w:r>
          </w:p>
        </w:tc>
      </w:tr>
      <w:tr w:rsidR="00441C25">
        <w:trPr>
          <w:trHeight w:val="20"/>
          <w:jc w:val="center"/>
        </w:trPr>
        <w:tc>
          <w:tcPr>
            <w:tcW w:w="941" w:type="dxa"/>
            <w:tcBorders>
              <w:bottom w:val="nil"/>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250</w:t>
            </w:r>
          </w:p>
        </w:tc>
        <w:tc>
          <w:tcPr>
            <w:tcW w:w="2994" w:type="dxa"/>
            <w:tcBorders>
              <w:left w:val="single" w:sz="2" w:space="0" w:color="auto"/>
              <w:bottom w:val="nil"/>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乌干达</w:t>
            </w:r>
          </w:p>
        </w:tc>
        <w:tc>
          <w:tcPr>
            <w:tcW w:w="985" w:type="dxa"/>
            <w:tcBorders>
              <w:left w:val="double" w:sz="4" w:space="0" w:color="auto"/>
              <w:bottom w:val="nil"/>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356</w:t>
            </w:r>
          </w:p>
        </w:tc>
        <w:tc>
          <w:tcPr>
            <w:tcW w:w="2982" w:type="dxa"/>
            <w:tcBorders>
              <w:left w:val="single" w:sz="2" w:space="0" w:color="auto"/>
              <w:bottom w:val="nil"/>
            </w:tcBorders>
            <w:vAlign w:val="center"/>
          </w:tcPr>
          <w:p w:rsidR="00441C25" w:rsidRDefault="00B3305B">
            <w:pPr>
              <w:snapToGrid w:val="0"/>
              <w:rPr>
                <w:rFonts w:ascii="宋体" w:hAnsi="宋体"/>
                <w:sz w:val="18"/>
                <w:szCs w:val="18"/>
              </w:rPr>
            </w:pPr>
            <w:r>
              <w:rPr>
                <w:rFonts w:ascii="宋体" w:hAnsi="宋体" w:hint="eastAsia"/>
                <w:sz w:val="18"/>
                <w:szCs w:val="18"/>
              </w:rPr>
              <w:t>梵蒂冈城国</w:t>
            </w:r>
          </w:p>
        </w:tc>
      </w:tr>
      <w:tr w:rsidR="00441C25">
        <w:trPr>
          <w:trHeight w:val="20"/>
          <w:jc w:val="center"/>
        </w:trPr>
        <w:tc>
          <w:tcPr>
            <w:tcW w:w="941" w:type="dxa"/>
            <w:tcBorders>
              <w:top w:val="nil"/>
              <w:bottom w:val="single" w:sz="2"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251</w:t>
            </w:r>
          </w:p>
        </w:tc>
        <w:tc>
          <w:tcPr>
            <w:tcW w:w="2994" w:type="dxa"/>
            <w:tcBorders>
              <w:top w:val="nil"/>
              <w:left w:val="single" w:sz="2" w:space="0" w:color="auto"/>
              <w:bottom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布基纳法索</w:t>
            </w:r>
          </w:p>
        </w:tc>
        <w:tc>
          <w:tcPr>
            <w:tcW w:w="985" w:type="dxa"/>
            <w:tcBorders>
              <w:top w:val="nil"/>
              <w:left w:val="double" w:sz="4" w:space="0" w:color="auto"/>
              <w:bottom w:val="sing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357</w:t>
            </w:r>
          </w:p>
        </w:tc>
        <w:tc>
          <w:tcPr>
            <w:tcW w:w="2982" w:type="dxa"/>
            <w:tcBorders>
              <w:top w:val="nil"/>
              <w:left w:val="single" w:sz="2" w:space="0" w:color="auto"/>
              <w:bottom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法罗群岛</w:t>
            </w:r>
          </w:p>
        </w:tc>
      </w:tr>
      <w:tr w:rsidR="00441C25">
        <w:trPr>
          <w:trHeight w:val="20"/>
          <w:jc w:val="center"/>
        </w:trPr>
        <w:tc>
          <w:tcPr>
            <w:tcW w:w="941" w:type="dxa"/>
            <w:tcBorders>
              <w:top w:val="single" w:sz="2"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lastRenderedPageBreak/>
              <w:t>252</w:t>
            </w:r>
          </w:p>
        </w:tc>
        <w:tc>
          <w:tcPr>
            <w:tcW w:w="2994" w:type="dxa"/>
            <w:tcBorders>
              <w:top w:val="single" w:sz="2" w:space="0" w:color="auto"/>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刚果（金）</w:t>
            </w:r>
          </w:p>
        </w:tc>
        <w:tc>
          <w:tcPr>
            <w:tcW w:w="985" w:type="dxa"/>
            <w:tcBorders>
              <w:top w:val="single" w:sz="4" w:space="0" w:color="auto"/>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358</w:t>
            </w:r>
          </w:p>
        </w:tc>
        <w:tc>
          <w:tcPr>
            <w:tcW w:w="2982" w:type="dxa"/>
            <w:tcBorders>
              <w:top w:val="single" w:sz="2" w:space="0" w:color="auto"/>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塞尔维亚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253</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赞比亚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359</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黑山</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254</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津巴布韦</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399</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欧洲其他国家（地区）</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255</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莱索托</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b/>
                <w:bCs/>
                <w:sz w:val="18"/>
                <w:szCs w:val="18"/>
              </w:rPr>
            </w:pPr>
            <w:r>
              <w:rPr>
                <w:rFonts w:ascii="宋体" w:hAnsi="宋体"/>
                <w:b/>
                <w:bCs/>
                <w:sz w:val="18"/>
                <w:szCs w:val="18"/>
              </w:rPr>
              <w:t>400</w:t>
            </w:r>
          </w:p>
        </w:tc>
        <w:tc>
          <w:tcPr>
            <w:tcW w:w="2982" w:type="dxa"/>
            <w:tcBorders>
              <w:left w:val="single" w:sz="2" w:space="0" w:color="auto"/>
            </w:tcBorders>
            <w:vAlign w:val="center"/>
          </w:tcPr>
          <w:p w:rsidR="00441C25" w:rsidRDefault="00B3305B">
            <w:pPr>
              <w:snapToGrid w:val="0"/>
              <w:rPr>
                <w:rFonts w:ascii="宋体" w:hAnsi="宋体"/>
                <w:b/>
                <w:bCs/>
                <w:sz w:val="18"/>
                <w:szCs w:val="18"/>
              </w:rPr>
            </w:pPr>
            <w:r>
              <w:rPr>
                <w:rFonts w:ascii="宋体" w:hAnsi="宋体" w:hint="eastAsia"/>
                <w:b/>
                <w:bCs/>
                <w:sz w:val="18"/>
                <w:szCs w:val="18"/>
              </w:rPr>
              <w:t>拉丁美洲</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256</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梅利利亚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401</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安提瓜和巴布达</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257</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斯威士兰</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402</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阿根廷</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258</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厄立特里亚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403</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阿鲁巴</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259</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马约特</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404</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巴哈马</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260</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南苏丹共和国</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405</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巴巴多斯</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299</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非洲其他国家（地区）</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406</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伯利兹</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b/>
                <w:bCs/>
                <w:sz w:val="18"/>
                <w:szCs w:val="18"/>
              </w:rPr>
            </w:pPr>
            <w:r>
              <w:rPr>
                <w:rFonts w:ascii="宋体" w:hAnsi="宋体"/>
                <w:b/>
                <w:bCs/>
                <w:sz w:val="18"/>
                <w:szCs w:val="18"/>
              </w:rPr>
              <w:t>300</w:t>
            </w:r>
          </w:p>
        </w:tc>
        <w:tc>
          <w:tcPr>
            <w:tcW w:w="2994" w:type="dxa"/>
            <w:tcBorders>
              <w:left w:val="single" w:sz="2" w:space="0" w:color="auto"/>
              <w:right w:val="double" w:sz="4" w:space="0" w:color="auto"/>
            </w:tcBorders>
            <w:vAlign w:val="center"/>
          </w:tcPr>
          <w:p w:rsidR="00441C25" w:rsidRDefault="00B3305B">
            <w:pPr>
              <w:snapToGrid w:val="0"/>
              <w:rPr>
                <w:rFonts w:ascii="宋体" w:hAnsi="宋体"/>
                <w:b/>
                <w:bCs/>
                <w:sz w:val="18"/>
                <w:szCs w:val="18"/>
              </w:rPr>
            </w:pPr>
            <w:r>
              <w:rPr>
                <w:rFonts w:ascii="宋体" w:hAnsi="宋体" w:hint="eastAsia"/>
                <w:b/>
                <w:bCs/>
                <w:sz w:val="18"/>
                <w:szCs w:val="18"/>
              </w:rPr>
              <w:t>欧洲</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408</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多民族玻利维亚国</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301</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比利时</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409</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博内尔</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302</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丹麦</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410</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巴西</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303</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英国</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411</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开曼群岛</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304</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德国</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412</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智利</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305</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法国</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413</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哥伦比亚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306</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爱尔兰</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414</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多米尼克</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307</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意大利</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415</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哥斯达黎加</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308</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卢森堡</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416</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古巴</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309</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荷兰</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417</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库腊索岛</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310</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希腊</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418</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多米尼加共和国</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311</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葡萄牙</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419</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厄瓜多尔</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312</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西班牙</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420</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法属圭亚那</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313</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阿尔巴尼亚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421</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格林纳达</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314</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安道尔</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422</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瓜德罗普岛</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315</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奥地利</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423</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危地马拉</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316</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保加利亚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424</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圭亚那</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318</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芬兰</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425</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海地</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320</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直布罗陀</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426</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洪都拉斯</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321</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匈牙利</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427</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牙买加</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322</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冰岛</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428</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马提尼克岛</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323</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列支敦士登</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429</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墨西哥</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324</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马耳他</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430</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蒙特塞拉特</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325</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摩纳哥</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431</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尼加拉瓜</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326</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挪威</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432</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巴拿马</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327</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波兰</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433</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巴拉圭</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328</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罗马尼亚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434</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秘鲁</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329</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圣马力诺</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435</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波多黎各</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330</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瑞典</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436</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萨巴</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331</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瑞士</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437</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圣卢西亚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334</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爱沙尼亚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438</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圣马丁岛</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335</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拉脱维亚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439</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圣文森特和格林纳丁斯</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336</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立陶宛</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440</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萨尔瓦多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337</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格鲁吉亚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441</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苏里南</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338</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亚美尼亚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442</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特立尼达和多巴哥</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339</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阿塞拜疆</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443</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特克斯和凯科斯群岛</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340</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白俄罗斯</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444</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乌拉圭</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343</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摩尔多瓦</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445</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委内瑞拉</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344</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俄罗斯联邦</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446</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英属维尔京群岛</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347</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乌克兰</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447</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圣其茨和尼维斯</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350</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斯洛文尼亚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448</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圣皮埃尔和密克隆</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351</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克罗地亚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449</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荷属安地列斯</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499</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拉丁美洲其他国家（地区）</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611</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巴布亚新几内亚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b/>
                <w:sz w:val="18"/>
                <w:szCs w:val="18"/>
              </w:rPr>
            </w:pPr>
            <w:r>
              <w:rPr>
                <w:rFonts w:ascii="宋体" w:hAnsi="宋体"/>
                <w:b/>
                <w:sz w:val="18"/>
                <w:szCs w:val="18"/>
              </w:rPr>
              <w:t>500</w:t>
            </w:r>
          </w:p>
        </w:tc>
        <w:tc>
          <w:tcPr>
            <w:tcW w:w="2994" w:type="dxa"/>
            <w:tcBorders>
              <w:left w:val="single" w:sz="2" w:space="0" w:color="auto"/>
              <w:right w:val="double" w:sz="4" w:space="0" w:color="auto"/>
            </w:tcBorders>
            <w:vAlign w:val="center"/>
          </w:tcPr>
          <w:p w:rsidR="00441C25" w:rsidRDefault="00B3305B">
            <w:pPr>
              <w:snapToGrid w:val="0"/>
              <w:rPr>
                <w:rFonts w:ascii="宋体" w:hAnsi="宋体"/>
                <w:b/>
                <w:sz w:val="18"/>
                <w:szCs w:val="18"/>
              </w:rPr>
            </w:pPr>
            <w:r>
              <w:rPr>
                <w:rFonts w:ascii="宋体" w:hAnsi="宋体" w:hint="eastAsia"/>
                <w:b/>
                <w:sz w:val="18"/>
                <w:szCs w:val="18"/>
              </w:rPr>
              <w:t>北美洲</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612</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社会群岛</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501</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加拿大</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613</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所罗门群岛</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502</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美国</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614</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汤加</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503</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格陵兰</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615</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土阿莫土群岛</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504</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百慕大</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616</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土布艾群岛</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lastRenderedPageBreak/>
              <w:t>599</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北美洲其他国家（地区）</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617</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萨摩亚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b/>
                <w:sz w:val="18"/>
                <w:szCs w:val="18"/>
              </w:rPr>
            </w:pPr>
            <w:r>
              <w:rPr>
                <w:rFonts w:ascii="宋体" w:hAnsi="宋体"/>
                <w:b/>
                <w:sz w:val="18"/>
                <w:szCs w:val="18"/>
              </w:rPr>
              <w:t>600</w:t>
            </w:r>
          </w:p>
        </w:tc>
        <w:tc>
          <w:tcPr>
            <w:tcW w:w="2994" w:type="dxa"/>
            <w:tcBorders>
              <w:left w:val="single" w:sz="2" w:space="0" w:color="auto"/>
              <w:right w:val="double" w:sz="4" w:space="0" w:color="auto"/>
            </w:tcBorders>
            <w:vAlign w:val="center"/>
          </w:tcPr>
          <w:p w:rsidR="00441C25" w:rsidRDefault="00B3305B">
            <w:pPr>
              <w:snapToGrid w:val="0"/>
              <w:rPr>
                <w:rFonts w:ascii="宋体" w:hAnsi="宋体"/>
                <w:b/>
                <w:sz w:val="18"/>
                <w:szCs w:val="18"/>
              </w:rPr>
            </w:pPr>
            <w:r>
              <w:rPr>
                <w:rFonts w:ascii="宋体" w:hAnsi="宋体" w:hint="eastAsia"/>
                <w:b/>
                <w:sz w:val="18"/>
                <w:szCs w:val="18"/>
              </w:rPr>
              <w:t>大洋洲</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618</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基里巴斯</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601</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澳大利亚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619</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图瓦卢</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602</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库克群岛</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620</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密克罗尼西亚联邦</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603</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斐济</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621</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马绍尔群岛</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604</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盖比群岛</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622</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帕劳</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605</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马克萨斯群岛</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623</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法属波利尼西亚</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606</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瑙鲁</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625</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瓦利斯和浮图纳</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607</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新喀里多尼亚</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699</w:t>
            </w:r>
          </w:p>
        </w:tc>
        <w:tc>
          <w:tcPr>
            <w:tcW w:w="2982" w:type="dxa"/>
            <w:tcBorders>
              <w:left w:val="single" w:sz="2" w:space="0" w:color="auto"/>
            </w:tcBorders>
            <w:vAlign w:val="center"/>
          </w:tcPr>
          <w:p w:rsidR="00441C25" w:rsidRDefault="00B3305B">
            <w:pPr>
              <w:snapToGrid w:val="0"/>
              <w:rPr>
                <w:rFonts w:ascii="宋体" w:hAnsi="宋体"/>
                <w:sz w:val="18"/>
                <w:szCs w:val="18"/>
              </w:rPr>
            </w:pPr>
            <w:r>
              <w:rPr>
                <w:rFonts w:ascii="宋体" w:hAnsi="宋体" w:hint="eastAsia"/>
                <w:sz w:val="18"/>
                <w:szCs w:val="18"/>
              </w:rPr>
              <w:t>大洋洲其他国家（地区）</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608</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瓦努阿图</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b/>
                <w:sz w:val="18"/>
                <w:szCs w:val="18"/>
              </w:rPr>
            </w:pPr>
            <w:r>
              <w:rPr>
                <w:rFonts w:ascii="宋体" w:hAnsi="宋体"/>
                <w:b/>
                <w:sz w:val="18"/>
                <w:szCs w:val="18"/>
              </w:rPr>
              <w:t>701</w:t>
            </w:r>
          </w:p>
        </w:tc>
        <w:tc>
          <w:tcPr>
            <w:tcW w:w="2982" w:type="dxa"/>
            <w:tcBorders>
              <w:left w:val="single" w:sz="2" w:space="0" w:color="auto"/>
            </w:tcBorders>
            <w:vAlign w:val="center"/>
          </w:tcPr>
          <w:p w:rsidR="00441C25" w:rsidRDefault="00B3305B">
            <w:pPr>
              <w:snapToGrid w:val="0"/>
              <w:rPr>
                <w:rFonts w:ascii="宋体" w:hAnsi="宋体"/>
                <w:b/>
                <w:sz w:val="18"/>
                <w:szCs w:val="18"/>
              </w:rPr>
            </w:pPr>
            <w:r>
              <w:rPr>
                <w:rFonts w:ascii="宋体" w:hAnsi="宋体" w:hint="eastAsia"/>
                <w:b/>
                <w:sz w:val="18"/>
                <w:szCs w:val="18"/>
              </w:rPr>
              <w:t>国别（地区）不详</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609</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新西兰</w:t>
            </w:r>
          </w:p>
        </w:tc>
        <w:tc>
          <w:tcPr>
            <w:tcW w:w="985" w:type="dxa"/>
            <w:tcBorders>
              <w:left w:val="double" w:sz="4" w:space="0" w:color="auto"/>
              <w:right w:val="single" w:sz="2" w:space="0" w:color="auto"/>
            </w:tcBorders>
            <w:vAlign w:val="center"/>
          </w:tcPr>
          <w:p w:rsidR="00441C25" w:rsidRDefault="00B3305B">
            <w:pPr>
              <w:snapToGrid w:val="0"/>
              <w:jc w:val="center"/>
              <w:rPr>
                <w:rFonts w:ascii="宋体" w:hAnsi="宋体"/>
                <w:b/>
                <w:sz w:val="18"/>
                <w:szCs w:val="18"/>
              </w:rPr>
            </w:pPr>
            <w:r>
              <w:rPr>
                <w:rFonts w:ascii="宋体" w:hAnsi="宋体"/>
                <w:b/>
                <w:sz w:val="18"/>
                <w:szCs w:val="18"/>
              </w:rPr>
              <w:t>702</w:t>
            </w:r>
          </w:p>
        </w:tc>
        <w:tc>
          <w:tcPr>
            <w:tcW w:w="2982" w:type="dxa"/>
            <w:tcBorders>
              <w:left w:val="single" w:sz="2" w:space="0" w:color="auto"/>
            </w:tcBorders>
            <w:vAlign w:val="center"/>
          </w:tcPr>
          <w:p w:rsidR="00441C25" w:rsidRDefault="00B3305B">
            <w:pPr>
              <w:snapToGrid w:val="0"/>
              <w:rPr>
                <w:rFonts w:ascii="宋体" w:hAnsi="宋体"/>
                <w:b/>
                <w:sz w:val="18"/>
                <w:szCs w:val="18"/>
              </w:rPr>
            </w:pPr>
            <w:r>
              <w:rPr>
                <w:rFonts w:ascii="宋体" w:hAnsi="宋体" w:hint="eastAsia"/>
                <w:b/>
                <w:sz w:val="18"/>
                <w:szCs w:val="18"/>
              </w:rPr>
              <w:t>联合国及机构和国际组织</w:t>
            </w:r>
          </w:p>
        </w:tc>
      </w:tr>
      <w:tr w:rsidR="00441C25">
        <w:trPr>
          <w:trHeight w:val="20"/>
          <w:jc w:val="center"/>
        </w:trPr>
        <w:tc>
          <w:tcPr>
            <w:tcW w:w="941" w:type="dxa"/>
            <w:tcBorders>
              <w:right w:val="single" w:sz="2" w:space="0" w:color="auto"/>
            </w:tcBorders>
            <w:vAlign w:val="center"/>
          </w:tcPr>
          <w:p w:rsidR="00441C25" w:rsidRDefault="00B3305B">
            <w:pPr>
              <w:snapToGrid w:val="0"/>
              <w:jc w:val="center"/>
              <w:rPr>
                <w:rFonts w:ascii="宋体" w:hAnsi="宋体"/>
                <w:sz w:val="18"/>
                <w:szCs w:val="18"/>
              </w:rPr>
            </w:pPr>
            <w:r>
              <w:rPr>
                <w:rFonts w:ascii="宋体" w:hAnsi="宋体"/>
                <w:sz w:val="18"/>
                <w:szCs w:val="18"/>
              </w:rPr>
              <w:t>610</w:t>
            </w:r>
          </w:p>
        </w:tc>
        <w:tc>
          <w:tcPr>
            <w:tcW w:w="2994" w:type="dxa"/>
            <w:tcBorders>
              <w:left w:val="single" w:sz="2" w:space="0" w:color="auto"/>
              <w:right w:val="double" w:sz="4" w:space="0" w:color="auto"/>
            </w:tcBorders>
            <w:vAlign w:val="center"/>
          </w:tcPr>
          <w:p w:rsidR="00441C25" w:rsidRDefault="00B3305B">
            <w:pPr>
              <w:snapToGrid w:val="0"/>
              <w:rPr>
                <w:rFonts w:ascii="宋体" w:hAnsi="宋体"/>
                <w:sz w:val="18"/>
                <w:szCs w:val="18"/>
              </w:rPr>
            </w:pPr>
            <w:r>
              <w:rPr>
                <w:rFonts w:ascii="宋体" w:hAnsi="宋体" w:hint="eastAsia"/>
                <w:sz w:val="18"/>
                <w:szCs w:val="18"/>
              </w:rPr>
              <w:t>诺福克岛</w:t>
            </w:r>
          </w:p>
        </w:tc>
        <w:tc>
          <w:tcPr>
            <w:tcW w:w="985" w:type="dxa"/>
            <w:tcBorders>
              <w:left w:val="double" w:sz="4" w:space="0" w:color="auto"/>
              <w:right w:val="single" w:sz="2" w:space="0" w:color="auto"/>
            </w:tcBorders>
            <w:vAlign w:val="center"/>
          </w:tcPr>
          <w:p w:rsidR="00441C25" w:rsidRDefault="00441C25">
            <w:pPr>
              <w:snapToGrid w:val="0"/>
              <w:jc w:val="center"/>
              <w:rPr>
                <w:rFonts w:ascii="宋体" w:hAnsi="宋体"/>
                <w:sz w:val="18"/>
                <w:szCs w:val="18"/>
              </w:rPr>
            </w:pPr>
          </w:p>
        </w:tc>
        <w:tc>
          <w:tcPr>
            <w:tcW w:w="2982" w:type="dxa"/>
            <w:tcBorders>
              <w:left w:val="single" w:sz="2" w:space="0" w:color="auto"/>
            </w:tcBorders>
            <w:vAlign w:val="center"/>
          </w:tcPr>
          <w:p w:rsidR="00441C25" w:rsidRDefault="00441C25">
            <w:pPr>
              <w:snapToGrid w:val="0"/>
              <w:rPr>
                <w:rFonts w:ascii="宋体" w:hAnsi="宋体"/>
                <w:sz w:val="18"/>
                <w:szCs w:val="18"/>
              </w:rPr>
            </w:pPr>
          </w:p>
        </w:tc>
      </w:tr>
    </w:tbl>
    <w:p w:rsidR="00441C25" w:rsidRDefault="00441C25">
      <w:pPr>
        <w:rPr>
          <w:rFonts w:ascii="宋体" w:hAnsi="宋体"/>
        </w:rPr>
      </w:pPr>
    </w:p>
    <w:p w:rsidR="00441C25" w:rsidRDefault="00441C25">
      <w:pPr>
        <w:rPr>
          <w:rFonts w:ascii="宋体" w:hAnsi="宋体"/>
        </w:rPr>
      </w:pPr>
    </w:p>
    <w:p w:rsidR="00441C25" w:rsidRDefault="00441C25">
      <w:pPr>
        <w:rPr>
          <w:rFonts w:ascii="宋体" w:hAnsi="宋体"/>
        </w:rPr>
      </w:pPr>
    </w:p>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 w:rsidR="00441C25" w:rsidRDefault="00441C25">
      <w:pPr>
        <w:spacing w:line="440" w:lineRule="exact"/>
        <w:rPr>
          <w:rFonts w:ascii="仿宋_GB2312" w:eastAsia="仿宋_GB2312" w:hAnsi="宋体" w:cs="宋体"/>
          <w:color w:val="000000"/>
          <w:sz w:val="30"/>
          <w:szCs w:val="30"/>
        </w:rPr>
      </w:pPr>
    </w:p>
    <w:p w:rsidR="00441C25" w:rsidRDefault="00441C25">
      <w:pPr>
        <w:spacing w:line="440" w:lineRule="exact"/>
        <w:rPr>
          <w:rFonts w:ascii="仿宋_GB2312" w:eastAsia="仿宋_GB2312" w:hAnsi="宋体" w:cs="宋体"/>
          <w:color w:val="000000"/>
          <w:sz w:val="30"/>
          <w:szCs w:val="30"/>
        </w:rPr>
      </w:pPr>
    </w:p>
    <w:p w:rsidR="00441C25" w:rsidRDefault="00441C25">
      <w:pPr>
        <w:spacing w:line="440" w:lineRule="exact"/>
        <w:rPr>
          <w:rFonts w:ascii="仿宋_GB2312" w:eastAsia="仿宋_GB2312" w:hAnsi="宋体" w:cs="宋体"/>
          <w:color w:val="000000"/>
          <w:sz w:val="30"/>
          <w:szCs w:val="30"/>
        </w:rPr>
      </w:pPr>
    </w:p>
    <w:p w:rsidR="00441C25" w:rsidRDefault="00441C25">
      <w:pPr>
        <w:spacing w:line="440" w:lineRule="exact"/>
        <w:rPr>
          <w:rFonts w:ascii="仿宋_GB2312" w:eastAsia="仿宋_GB2312" w:hAnsi="宋体" w:cs="宋体"/>
          <w:color w:val="000000"/>
          <w:sz w:val="30"/>
          <w:szCs w:val="30"/>
        </w:rPr>
      </w:pPr>
    </w:p>
    <w:p w:rsidR="00441C25" w:rsidRDefault="00441C25">
      <w:pPr>
        <w:spacing w:line="440" w:lineRule="exact"/>
        <w:rPr>
          <w:rFonts w:ascii="仿宋_GB2312" w:eastAsia="仿宋_GB2312" w:hAnsi="宋体" w:cs="宋体"/>
          <w:color w:val="000000"/>
          <w:sz w:val="30"/>
          <w:szCs w:val="30"/>
        </w:rPr>
      </w:pPr>
    </w:p>
    <w:p w:rsidR="00441C25" w:rsidRDefault="00441C25">
      <w:pPr>
        <w:spacing w:line="440" w:lineRule="exact"/>
        <w:rPr>
          <w:rFonts w:ascii="仿宋_GB2312" w:eastAsia="仿宋_GB2312" w:hAnsi="宋体" w:cs="宋体"/>
          <w:color w:val="000000"/>
          <w:sz w:val="30"/>
          <w:szCs w:val="30"/>
        </w:rPr>
      </w:pPr>
    </w:p>
    <w:p w:rsidR="00441C25" w:rsidRDefault="00441C25">
      <w:pPr>
        <w:spacing w:line="440" w:lineRule="exact"/>
        <w:rPr>
          <w:rFonts w:ascii="仿宋_GB2312" w:eastAsia="仿宋_GB2312" w:hAnsi="宋体" w:cs="宋体"/>
          <w:color w:val="000000"/>
          <w:sz w:val="30"/>
          <w:szCs w:val="30"/>
        </w:rPr>
      </w:pPr>
    </w:p>
    <w:p w:rsidR="00441C25" w:rsidRDefault="00441C25">
      <w:pPr>
        <w:spacing w:line="440" w:lineRule="exact"/>
        <w:rPr>
          <w:rFonts w:ascii="仿宋_GB2312" w:eastAsia="仿宋_GB2312" w:hAnsi="宋体" w:cs="宋体"/>
          <w:color w:val="000000"/>
          <w:sz w:val="30"/>
          <w:szCs w:val="30"/>
        </w:rPr>
      </w:pPr>
    </w:p>
    <w:p w:rsidR="00441C25" w:rsidRDefault="00441C25">
      <w:pPr>
        <w:spacing w:line="440" w:lineRule="exact"/>
        <w:rPr>
          <w:rFonts w:ascii="仿宋_GB2312" w:eastAsia="仿宋_GB2312" w:hAnsi="宋体" w:cs="宋体"/>
          <w:color w:val="000000"/>
          <w:sz w:val="30"/>
          <w:szCs w:val="30"/>
        </w:rPr>
      </w:pPr>
    </w:p>
    <w:p w:rsidR="00441C25" w:rsidRDefault="00441C25">
      <w:pPr>
        <w:spacing w:line="440" w:lineRule="exact"/>
        <w:rPr>
          <w:rFonts w:ascii="仿宋_GB2312" w:eastAsia="仿宋_GB2312" w:hAnsi="宋体" w:cs="宋体"/>
          <w:color w:val="000000"/>
          <w:sz w:val="30"/>
          <w:szCs w:val="30"/>
        </w:rPr>
      </w:pPr>
    </w:p>
    <w:p w:rsidR="00441C25" w:rsidRDefault="00441C25">
      <w:pPr>
        <w:spacing w:line="440" w:lineRule="exact"/>
        <w:rPr>
          <w:rFonts w:ascii="仿宋_GB2312" w:eastAsia="仿宋_GB2312" w:hAnsi="宋体" w:cs="宋体"/>
          <w:color w:val="000000"/>
          <w:sz w:val="30"/>
          <w:szCs w:val="30"/>
        </w:rPr>
      </w:pPr>
    </w:p>
    <w:p w:rsidR="00441C25" w:rsidRDefault="00441C25">
      <w:pPr>
        <w:spacing w:line="440" w:lineRule="exact"/>
        <w:rPr>
          <w:rFonts w:ascii="仿宋_GB2312" w:eastAsia="仿宋_GB2312" w:hAnsi="宋体" w:cs="宋体"/>
          <w:color w:val="000000"/>
          <w:sz w:val="30"/>
          <w:szCs w:val="30"/>
        </w:rPr>
      </w:pPr>
    </w:p>
    <w:p w:rsidR="00441C25" w:rsidRDefault="00441C25">
      <w:pPr>
        <w:spacing w:line="440" w:lineRule="exact"/>
        <w:rPr>
          <w:rFonts w:ascii="仿宋_GB2312" w:eastAsia="仿宋_GB2312" w:hAnsi="宋体" w:cs="宋体"/>
          <w:color w:val="000000"/>
          <w:sz w:val="30"/>
          <w:szCs w:val="30"/>
        </w:rPr>
      </w:pPr>
    </w:p>
    <w:bookmarkEnd w:id="0"/>
    <w:p w:rsidR="00441C25" w:rsidRDefault="00441C25">
      <w:pPr>
        <w:rPr>
          <w:rFonts w:ascii="仿宋" w:eastAsia="仿宋" w:hAnsi="仿宋" w:cs="仿宋"/>
          <w:kern w:val="0"/>
          <w:sz w:val="28"/>
          <w:szCs w:val="28"/>
          <w:lang w:bidi="ar"/>
        </w:rPr>
      </w:pPr>
    </w:p>
    <w:sectPr w:rsidR="00441C25">
      <w:footerReference w:type="default" r:id="rId23"/>
      <w:footerReference w:type="first" r:id="rId24"/>
      <w:pgSz w:w="11906" w:h="16838"/>
      <w:pgMar w:top="1440" w:right="1588" w:bottom="1440" w:left="1588"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5B" w:rsidRDefault="00B3305B">
      <w:r>
        <w:separator/>
      </w:r>
    </w:p>
  </w:endnote>
  <w:endnote w:type="continuationSeparator" w:id="0">
    <w:p w:rsidR="00B3305B" w:rsidRDefault="00B3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altName w:val="Malgun Gothic Semilight"/>
    <w:charset w:val="86"/>
    <w:family w:val="auto"/>
    <w:pitch w:val="default"/>
    <w:sig w:usb0="00000000" w:usb1="080F0000" w:usb2="00000000" w:usb3="00000000" w:csb0="0004009F" w:csb1="DFD70000"/>
  </w:font>
  <w:font w:name="楷体_GB2312">
    <w:altName w:val="楷体"/>
    <w:panose1 w:val="02010609030101010101"/>
    <w:charset w:val="86"/>
    <w:family w:val="modern"/>
    <w:pitch w:val="fixed"/>
    <w:sig w:usb0="00000001" w:usb1="080E0000" w:usb2="00000010" w:usb3="00000000" w:csb0="00040000" w:csb1="00000000"/>
  </w:font>
  <w:font w:name="幼圆">
    <w:altName w:val="Malgun Gothic Semilight"/>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25" w:rsidRDefault="00B3305B">
    <w:pPr>
      <w:pStyle w:val="ab"/>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1C25" w:rsidRDefault="00B3305B">
                          <w:pPr>
                            <w:pStyle w:val="ab"/>
                          </w:pPr>
                          <w:r>
                            <w:t xml:space="preserve">— </w:t>
                          </w:r>
                          <w:r>
                            <w:fldChar w:fldCharType="begin"/>
                          </w:r>
                          <w:r>
                            <w:instrText xml:space="preserve"> PAGE  \* MERGEFORMAT </w:instrText>
                          </w:r>
                          <w:r>
                            <w:fldChar w:fldCharType="separate"/>
                          </w:r>
                          <w:r w:rsidR="0012157C">
                            <w:rPr>
                              <w:noProof/>
                            </w:rPr>
                            <w:t>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5yNYgIAAAwFAAAOAAAAZHJzL2Uyb0RvYy54bWysVE1uEzEU3iNxB8t7Omkrqi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535yNYgIAAAwFAAAOAAAAAAAAAAAAAAAAAC4CAABkcnMvZTJvRG9jLnht&#10;bFBLAQItABQABgAIAAAAIQBxqtG51wAAAAUBAAAPAAAAAAAAAAAAAAAAALwEAABkcnMvZG93bnJl&#10;di54bWxQSwUGAAAAAAQABADzAAAAwAUAAAAA&#10;" filled="f" stroked="f" strokeweight=".5pt">
              <v:textbox style="mso-fit-shape-to-text:t" inset="0,0,0,0">
                <w:txbxContent>
                  <w:p w:rsidR="00441C25" w:rsidRDefault="00B3305B">
                    <w:pPr>
                      <w:pStyle w:val="ab"/>
                    </w:pPr>
                    <w:r>
                      <w:t xml:space="preserve">— </w:t>
                    </w:r>
                    <w:r>
                      <w:fldChar w:fldCharType="begin"/>
                    </w:r>
                    <w:r>
                      <w:instrText xml:space="preserve"> PAGE  \* MERGEFORMAT </w:instrText>
                    </w:r>
                    <w:r>
                      <w:fldChar w:fldCharType="separate"/>
                    </w:r>
                    <w:r w:rsidR="0012157C">
                      <w:rPr>
                        <w:noProof/>
                      </w:rPr>
                      <w:t>3</w:t>
                    </w:r>
                    <w:r>
                      <w:fldChar w:fldCharType="end"/>
                    </w:r>
                    <w:r>
                      <w:t xml:space="preserve"> —</w:t>
                    </w:r>
                  </w:p>
                </w:txbxContent>
              </v:textbox>
              <w10:wrap anchorx="margin"/>
            </v:shape>
          </w:pict>
        </mc:Fallback>
      </mc:AlternateContent>
    </w:r>
  </w:p>
  <w:p w:rsidR="00441C25" w:rsidRDefault="00441C2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25" w:rsidRDefault="00B3305B">
    <w:pPr>
      <w:pStyle w:val="ab"/>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1C25" w:rsidRDefault="00B3305B">
                          <w:pPr>
                            <w:pStyle w:val="ab"/>
                          </w:pPr>
                          <w:r>
                            <w:t xml:space="preserve">— </w:t>
                          </w:r>
                          <w:r>
                            <w:fldChar w:fldCharType="begin"/>
                          </w:r>
                          <w:r>
                            <w:instrText xml:space="preserve"> PAGE  \* MERGEFORMAT </w:instrText>
                          </w:r>
                          <w:r>
                            <w:fldChar w:fldCharType="separate"/>
                          </w:r>
                          <w:r w:rsidR="0012157C">
                            <w:rPr>
                              <w:noProof/>
                            </w:rP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fKgsZkAgAAEwUAAA4AAAAAAAAAAAAAAAAALgIAAGRycy9lMm9Eb2Mu&#10;eG1sUEsBAi0AFAAGAAgAAAAhAHGq0bnXAAAABQEAAA8AAAAAAAAAAAAAAAAAvgQAAGRycy9kb3du&#10;cmV2LnhtbFBLBQYAAAAABAAEAPMAAADCBQAAAAA=&#10;" filled="f" stroked="f" strokeweight=".5pt">
              <v:textbox style="mso-fit-shape-to-text:t" inset="0,0,0,0">
                <w:txbxContent>
                  <w:p w:rsidR="00441C25" w:rsidRDefault="00B3305B">
                    <w:pPr>
                      <w:pStyle w:val="ab"/>
                    </w:pPr>
                    <w:r>
                      <w:t xml:space="preserve">— </w:t>
                    </w:r>
                    <w:r>
                      <w:fldChar w:fldCharType="begin"/>
                    </w:r>
                    <w:r>
                      <w:instrText xml:space="preserve"> PAGE  \* MERGEFORMAT </w:instrText>
                    </w:r>
                    <w:r>
                      <w:fldChar w:fldCharType="separate"/>
                    </w:r>
                    <w:r w:rsidR="0012157C">
                      <w:rPr>
                        <w:noProof/>
                      </w:rPr>
                      <w:t>1</w:t>
                    </w:r>
                    <w:r>
                      <w:fldChar w:fldCharType="end"/>
                    </w:r>
                    <w:r>
                      <w:t xml:space="preserve"> —</w:t>
                    </w:r>
                  </w:p>
                </w:txbxContent>
              </v:textbox>
              <w10:wrap anchorx="margin"/>
            </v:shape>
          </w:pict>
        </mc:Fallback>
      </mc:AlternateContent>
    </w:r>
  </w:p>
  <w:p w:rsidR="00441C25" w:rsidRDefault="00441C2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25" w:rsidRDefault="00B3305B">
    <w:pPr>
      <w:pStyle w:val="ab"/>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41C25" w:rsidRDefault="00B3305B">
                          <w:pPr>
                            <w:pStyle w:val="ab"/>
                          </w:pPr>
                          <w:r>
                            <w:t xml:space="preserve">— </w:t>
                          </w:r>
                          <w:r>
                            <w:fldChar w:fldCharType="begin"/>
                          </w:r>
                          <w:r>
                            <w:instrText xml:space="preserve"> PAGE  \* MERGEFORMAT </w:instrText>
                          </w:r>
                          <w:r>
                            <w:fldChar w:fldCharType="separate"/>
                          </w:r>
                          <w:r w:rsidR="0012157C">
                            <w:rPr>
                              <w:noProof/>
                            </w:rPr>
                            <w:t>10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8"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n1wZQIAABM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mfn1wZQIAABMFAAAOAAAAAAAAAAAAAAAAAC4CAABkcnMvZTJvRG9j&#10;LnhtbFBLAQItABQABgAIAAAAIQBxqtG51wAAAAUBAAAPAAAAAAAAAAAAAAAAAL8EAABkcnMvZG93&#10;bnJldi54bWxQSwUGAAAAAAQABADzAAAAwwUAAAAA&#10;" filled="f" stroked="f" strokeweight=".5pt">
              <v:textbox style="mso-fit-shape-to-text:t" inset="0,0,0,0">
                <w:txbxContent>
                  <w:p w:rsidR="00441C25" w:rsidRDefault="00B3305B">
                    <w:pPr>
                      <w:pStyle w:val="ab"/>
                    </w:pPr>
                    <w:r>
                      <w:t xml:space="preserve">— </w:t>
                    </w:r>
                    <w:r>
                      <w:fldChar w:fldCharType="begin"/>
                    </w:r>
                    <w:r>
                      <w:instrText xml:space="preserve"> PAGE  \* MERGEFORMAT </w:instrText>
                    </w:r>
                    <w:r>
                      <w:fldChar w:fldCharType="separate"/>
                    </w:r>
                    <w:r w:rsidR="0012157C">
                      <w:rPr>
                        <w:noProof/>
                      </w:rPr>
                      <w:t>10</w:t>
                    </w:r>
                    <w:r>
                      <w:fldChar w:fldCharType="end"/>
                    </w:r>
                    <w:r>
                      <w:t xml:space="preserve"> —</w:t>
                    </w:r>
                  </w:p>
                </w:txbxContent>
              </v:textbox>
              <w10:wrap anchorx="margin"/>
            </v:shape>
          </w:pict>
        </mc:Fallback>
      </mc:AlternateContent>
    </w:r>
  </w:p>
  <w:p w:rsidR="00441C25" w:rsidRDefault="00441C25">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25" w:rsidRDefault="00B3305B">
    <w:pPr>
      <w:pStyle w:val="ab"/>
      <w:jc w:val="center"/>
    </w:pPr>
    <w:r>
      <w:fldChar w:fldCharType="begin"/>
    </w:r>
    <w:r>
      <w:instrText xml:space="preserve"> PAGE   \* MERGEFORMAT </w:instrText>
    </w:r>
    <w:r>
      <w:fldChar w:fldCharType="separate"/>
    </w:r>
    <w:r>
      <w:rPr>
        <w:lang w:val="zh-CN"/>
      </w:rPr>
      <w:t>19</w:t>
    </w:r>
    <w:r>
      <w:rPr>
        <w:lang w:val="zh-CN"/>
      </w:rPr>
      <w:fldChar w:fldCharType="end"/>
    </w:r>
  </w:p>
  <w:p w:rsidR="00441C25" w:rsidRDefault="00441C25">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25" w:rsidRDefault="00441C25">
    <w:pPr>
      <w:pStyle w:val="ab"/>
      <w:jc w:val="center"/>
    </w:pPr>
  </w:p>
  <w:p w:rsidR="00441C25" w:rsidRDefault="00441C25">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25" w:rsidRDefault="00441C25">
    <w:pPr>
      <w:pStyle w:val="ab"/>
      <w:jc w:val="center"/>
    </w:pPr>
  </w:p>
  <w:p w:rsidR="00441C25" w:rsidRDefault="00441C2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5B" w:rsidRDefault="00B3305B">
      <w:r>
        <w:separator/>
      </w:r>
    </w:p>
  </w:footnote>
  <w:footnote w:type="continuationSeparator" w:id="0">
    <w:p w:rsidR="00B3305B" w:rsidRDefault="00B33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YmE4MjYxMjQ2YzNkOWU5YzcwZjkzMmQ3ZGVhMjQifQ=="/>
  </w:docVars>
  <w:rsids>
    <w:rsidRoot w:val="00B7323D"/>
    <w:rsid w:val="00000503"/>
    <w:rsid w:val="0000098B"/>
    <w:rsid w:val="000029BA"/>
    <w:rsid w:val="00002EB8"/>
    <w:rsid w:val="00004F19"/>
    <w:rsid w:val="00005423"/>
    <w:rsid w:val="000056B8"/>
    <w:rsid w:val="000135DC"/>
    <w:rsid w:val="0001378E"/>
    <w:rsid w:val="000161FD"/>
    <w:rsid w:val="000208D4"/>
    <w:rsid w:val="00021519"/>
    <w:rsid w:val="00025497"/>
    <w:rsid w:val="00027E7E"/>
    <w:rsid w:val="00030B23"/>
    <w:rsid w:val="0003138C"/>
    <w:rsid w:val="000362BD"/>
    <w:rsid w:val="000374C7"/>
    <w:rsid w:val="00041C2C"/>
    <w:rsid w:val="00042711"/>
    <w:rsid w:val="000453B9"/>
    <w:rsid w:val="00046386"/>
    <w:rsid w:val="0005032E"/>
    <w:rsid w:val="000503CC"/>
    <w:rsid w:val="00050B5B"/>
    <w:rsid w:val="0005105A"/>
    <w:rsid w:val="000511D8"/>
    <w:rsid w:val="00051ACC"/>
    <w:rsid w:val="00052D58"/>
    <w:rsid w:val="00053D99"/>
    <w:rsid w:val="00055511"/>
    <w:rsid w:val="00056E59"/>
    <w:rsid w:val="00061902"/>
    <w:rsid w:val="00061CE9"/>
    <w:rsid w:val="00062E80"/>
    <w:rsid w:val="0006613E"/>
    <w:rsid w:val="000666DD"/>
    <w:rsid w:val="00070DE1"/>
    <w:rsid w:val="00072D7C"/>
    <w:rsid w:val="000741C0"/>
    <w:rsid w:val="00074DAE"/>
    <w:rsid w:val="00075A05"/>
    <w:rsid w:val="00076817"/>
    <w:rsid w:val="00077DFE"/>
    <w:rsid w:val="0008075F"/>
    <w:rsid w:val="000812A7"/>
    <w:rsid w:val="00082535"/>
    <w:rsid w:val="0008440B"/>
    <w:rsid w:val="00086899"/>
    <w:rsid w:val="00091212"/>
    <w:rsid w:val="00093DE1"/>
    <w:rsid w:val="000942C0"/>
    <w:rsid w:val="00095304"/>
    <w:rsid w:val="000A0E08"/>
    <w:rsid w:val="000A1222"/>
    <w:rsid w:val="000A19C5"/>
    <w:rsid w:val="000A253F"/>
    <w:rsid w:val="000A3E71"/>
    <w:rsid w:val="000A5ECC"/>
    <w:rsid w:val="000B0E3E"/>
    <w:rsid w:val="000B1883"/>
    <w:rsid w:val="000B258B"/>
    <w:rsid w:val="000B30D8"/>
    <w:rsid w:val="000B4C6F"/>
    <w:rsid w:val="000B561A"/>
    <w:rsid w:val="000B6BF3"/>
    <w:rsid w:val="000B6CED"/>
    <w:rsid w:val="000B7A73"/>
    <w:rsid w:val="000B7F40"/>
    <w:rsid w:val="000C0E21"/>
    <w:rsid w:val="000C53CC"/>
    <w:rsid w:val="000C7A2E"/>
    <w:rsid w:val="000D3F12"/>
    <w:rsid w:val="000D44D8"/>
    <w:rsid w:val="000E1BA9"/>
    <w:rsid w:val="000E36C8"/>
    <w:rsid w:val="000E48C8"/>
    <w:rsid w:val="000E4FB8"/>
    <w:rsid w:val="000E62D1"/>
    <w:rsid w:val="000E70DE"/>
    <w:rsid w:val="000F0181"/>
    <w:rsid w:val="000F0795"/>
    <w:rsid w:val="000F651D"/>
    <w:rsid w:val="000F6B20"/>
    <w:rsid w:val="000F6DE5"/>
    <w:rsid w:val="000F7CC5"/>
    <w:rsid w:val="00102DA2"/>
    <w:rsid w:val="00105E00"/>
    <w:rsid w:val="0010615E"/>
    <w:rsid w:val="001116D6"/>
    <w:rsid w:val="0011233D"/>
    <w:rsid w:val="00114616"/>
    <w:rsid w:val="00114B44"/>
    <w:rsid w:val="001154E8"/>
    <w:rsid w:val="001160A3"/>
    <w:rsid w:val="00117188"/>
    <w:rsid w:val="0012157C"/>
    <w:rsid w:val="00121D97"/>
    <w:rsid w:val="00122308"/>
    <w:rsid w:val="001232A6"/>
    <w:rsid w:val="001242A7"/>
    <w:rsid w:val="00126C13"/>
    <w:rsid w:val="00130AE7"/>
    <w:rsid w:val="00131ACB"/>
    <w:rsid w:val="00131FD6"/>
    <w:rsid w:val="00132679"/>
    <w:rsid w:val="00132B5F"/>
    <w:rsid w:val="0013397F"/>
    <w:rsid w:val="00134487"/>
    <w:rsid w:val="0013710C"/>
    <w:rsid w:val="001378FE"/>
    <w:rsid w:val="001413A6"/>
    <w:rsid w:val="00141563"/>
    <w:rsid w:val="00141C84"/>
    <w:rsid w:val="00145A4A"/>
    <w:rsid w:val="0014740C"/>
    <w:rsid w:val="001474F6"/>
    <w:rsid w:val="00151B4C"/>
    <w:rsid w:val="0015257E"/>
    <w:rsid w:val="00153AA8"/>
    <w:rsid w:val="001549B8"/>
    <w:rsid w:val="0015593C"/>
    <w:rsid w:val="001570A8"/>
    <w:rsid w:val="00157784"/>
    <w:rsid w:val="00157CF2"/>
    <w:rsid w:val="001604D8"/>
    <w:rsid w:val="00161D50"/>
    <w:rsid w:val="00165CD0"/>
    <w:rsid w:val="001665F0"/>
    <w:rsid w:val="00166BC0"/>
    <w:rsid w:val="00170CFD"/>
    <w:rsid w:val="00171D97"/>
    <w:rsid w:val="00172F6F"/>
    <w:rsid w:val="001732F9"/>
    <w:rsid w:val="00175837"/>
    <w:rsid w:val="001767B4"/>
    <w:rsid w:val="00176AAD"/>
    <w:rsid w:val="00181525"/>
    <w:rsid w:val="001818CE"/>
    <w:rsid w:val="00185F2F"/>
    <w:rsid w:val="001862F6"/>
    <w:rsid w:val="0018692D"/>
    <w:rsid w:val="001873F5"/>
    <w:rsid w:val="00187B09"/>
    <w:rsid w:val="00192C99"/>
    <w:rsid w:val="00194FE0"/>
    <w:rsid w:val="0019546E"/>
    <w:rsid w:val="001969CA"/>
    <w:rsid w:val="00196AED"/>
    <w:rsid w:val="00197740"/>
    <w:rsid w:val="001A0BEB"/>
    <w:rsid w:val="001A0D2B"/>
    <w:rsid w:val="001A0E56"/>
    <w:rsid w:val="001A5DAA"/>
    <w:rsid w:val="001A6B6B"/>
    <w:rsid w:val="001B0876"/>
    <w:rsid w:val="001B0D78"/>
    <w:rsid w:val="001B1D3E"/>
    <w:rsid w:val="001B1EE2"/>
    <w:rsid w:val="001B1F5E"/>
    <w:rsid w:val="001B2B6F"/>
    <w:rsid w:val="001B3912"/>
    <w:rsid w:val="001B4D68"/>
    <w:rsid w:val="001B6633"/>
    <w:rsid w:val="001B6B33"/>
    <w:rsid w:val="001B7FA8"/>
    <w:rsid w:val="001C4338"/>
    <w:rsid w:val="001C4601"/>
    <w:rsid w:val="001C4F3B"/>
    <w:rsid w:val="001C5C31"/>
    <w:rsid w:val="001C5E26"/>
    <w:rsid w:val="001C67E6"/>
    <w:rsid w:val="001C7BCD"/>
    <w:rsid w:val="001D0ED8"/>
    <w:rsid w:val="001D434B"/>
    <w:rsid w:val="001D5359"/>
    <w:rsid w:val="001D63BB"/>
    <w:rsid w:val="001E0AD6"/>
    <w:rsid w:val="001E2951"/>
    <w:rsid w:val="001E703A"/>
    <w:rsid w:val="001E7D13"/>
    <w:rsid w:val="001F0FDA"/>
    <w:rsid w:val="001F2EB0"/>
    <w:rsid w:val="001F3BC1"/>
    <w:rsid w:val="001F4DC8"/>
    <w:rsid w:val="001F5F7E"/>
    <w:rsid w:val="001F6847"/>
    <w:rsid w:val="00200C15"/>
    <w:rsid w:val="00200CD0"/>
    <w:rsid w:val="002114C4"/>
    <w:rsid w:val="002128BA"/>
    <w:rsid w:val="00212FEA"/>
    <w:rsid w:val="00213286"/>
    <w:rsid w:val="00213780"/>
    <w:rsid w:val="00214443"/>
    <w:rsid w:val="00214A07"/>
    <w:rsid w:val="002213C2"/>
    <w:rsid w:val="0022305A"/>
    <w:rsid w:val="00223C51"/>
    <w:rsid w:val="00225ABD"/>
    <w:rsid w:val="00230320"/>
    <w:rsid w:val="00231B1B"/>
    <w:rsid w:val="0023265B"/>
    <w:rsid w:val="002327E9"/>
    <w:rsid w:val="0023588C"/>
    <w:rsid w:val="00236018"/>
    <w:rsid w:val="0024061E"/>
    <w:rsid w:val="002417C1"/>
    <w:rsid w:val="00242A1A"/>
    <w:rsid w:val="002443BA"/>
    <w:rsid w:val="00244FF2"/>
    <w:rsid w:val="00246102"/>
    <w:rsid w:val="00247A51"/>
    <w:rsid w:val="00247A5B"/>
    <w:rsid w:val="00251EFF"/>
    <w:rsid w:val="00255680"/>
    <w:rsid w:val="00255D9E"/>
    <w:rsid w:val="0026077F"/>
    <w:rsid w:val="002617DA"/>
    <w:rsid w:val="00261BD2"/>
    <w:rsid w:val="00264686"/>
    <w:rsid w:val="00265C63"/>
    <w:rsid w:val="00271523"/>
    <w:rsid w:val="00271FA8"/>
    <w:rsid w:val="00272952"/>
    <w:rsid w:val="002730A7"/>
    <w:rsid w:val="00273920"/>
    <w:rsid w:val="002749BD"/>
    <w:rsid w:val="00275C87"/>
    <w:rsid w:val="00281FE6"/>
    <w:rsid w:val="00284AB3"/>
    <w:rsid w:val="00287D4A"/>
    <w:rsid w:val="002907CE"/>
    <w:rsid w:val="00292930"/>
    <w:rsid w:val="00294EC8"/>
    <w:rsid w:val="00296850"/>
    <w:rsid w:val="002A2D5C"/>
    <w:rsid w:val="002A35E6"/>
    <w:rsid w:val="002A49E7"/>
    <w:rsid w:val="002A51D1"/>
    <w:rsid w:val="002A5357"/>
    <w:rsid w:val="002A64FC"/>
    <w:rsid w:val="002A658F"/>
    <w:rsid w:val="002A66D3"/>
    <w:rsid w:val="002B2A6C"/>
    <w:rsid w:val="002B2AD7"/>
    <w:rsid w:val="002B4630"/>
    <w:rsid w:val="002B5F2E"/>
    <w:rsid w:val="002C0745"/>
    <w:rsid w:val="002C094A"/>
    <w:rsid w:val="002C0A6C"/>
    <w:rsid w:val="002C1D50"/>
    <w:rsid w:val="002C26FA"/>
    <w:rsid w:val="002C2E4B"/>
    <w:rsid w:val="002C32C9"/>
    <w:rsid w:val="002C3CA0"/>
    <w:rsid w:val="002C4679"/>
    <w:rsid w:val="002C5D76"/>
    <w:rsid w:val="002C62B2"/>
    <w:rsid w:val="002C7BCE"/>
    <w:rsid w:val="002D0370"/>
    <w:rsid w:val="002D4709"/>
    <w:rsid w:val="002D55DD"/>
    <w:rsid w:val="002D5F66"/>
    <w:rsid w:val="002D68BF"/>
    <w:rsid w:val="002D71D6"/>
    <w:rsid w:val="002E28D8"/>
    <w:rsid w:val="002E2F80"/>
    <w:rsid w:val="002E33FE"/>
    <w:rsid w:val="002E3E2A"/>
    <w:rsid w:val="002E3F9F"/>
    <w:rsid w:val="002E4782"/>
    <w:rsid w:val="002E4D7F"/>
    <w:rsid w:val="002E608E"/>
    <w:rsid w:val="002F08F5"/>
    <w:rsid w:val="002F5AF1"/>
    <w:rsid w:val="003018DE"/>
    <w:rsid w:val="00301DD3"/>
    <w:rsid w:val="003035DA"/>
    <w:rsid w:val="003069F8"/>
    <w:rsid w:val="003105E8"/>
    <w:rsid w:val="00310885"/>
    <w:rsid w:val="00311D23"/>
    <w:rsid w:val="00313005"/>
    <w:rsid w:val="00315C24"/>
    <w:rsid w:val="00316D71"/>
    <w:rsid w:val="00317D25"/>
    <w:rsid w:val="00323030"/>
    <w:rsid w:val="003234C8"/>
    <w:rsid w:val="0032400D"/>
    <w:rsid w:val="00325429"/>
    <w:rsid w:val="00326E9B"/>
    <w:rsid w:val="003275AC"/>
    <w:rsid w:val="003276ED"/>
    <w:rsid w:val="00330174"/>
    <w:rsid w:val="003308C8"/>
    <w:rsid w:val="00334E5F"/>
    <w:rsid w:val="0033533E"/>
    <w:rsid w:val="003374B6"/>
    <w:rsid w:val="00340B92"/>
    <w:rsid w:val="0034190E"/>
    <w:rsid w:val="003430E8"/>
    <w:rsid w:val="00343914"/>
    <w:rsid w:val="00344750"/>
    <w:rsid w:val="00345E35"/>
    <w:rsid w:val="0034670C"/>
    <w:rsid w:val="00346831"/>
    <w:rsid w:val="0035420C"/>
    <w:rsid w:val="003560D3"/>
    <w:rsid w:val="00361191"/>
    <w:rsid w:val="00361B1B"/>
    <w:rsid w:val="00362569"/>
    <w:rsid w:val="0036461E"/>
    <w:rsid w:val="00364FB7"/>
    <w:rsid w:val="00365F26"/>
    <w:rsid w:val="003660F0"/>
    <w:rsid w:val="00370128"/>
    <w:rsid w:val="003717E4"/>
    <w:rsid w:val="0037277F"/>
    <w:rsid w:val="00373BDA"/>
    <w:rsid w:val="003830F8"/>
    <w:rsid w:val="00383139"/>
    <w:rsid w:val="00383161"/>
    <w:rsid w:val="00383188"/>
    <w:rsid w:val="00383DC3"/>
    <w:rsid w:val="00385483"/>
    <w:rsid w:val="003915D8"/>
    <w:rsid w:val="00393410"/>
    <w:rsid w:val="00396658"/>
    <w:rsid w:val="00397D94"/>
    <w:rsid w:val="003A0852"/>
    <w:rsid w:val="003A1678"/>
    <w:rsid w:val="003A2114"/>
    <w:rsid w:val="003A3AC3"/>
    <w:rsid w:val="003A3BC3"/>
    <w:rsid w:val="003A5414"/>
    <w:rsid w:val="003A5D4E"/>
    <w:rsid w:val="003B1237"/>
    <w:rsid w:val="003B20CA"/>
    <w:rsid w:val="003B435D"/>
    <w:rsid w:val="003B62CB"/>
    <w:rsid w:val="003C059E"/>
    <w:rsid w:val="003C49DD"/>
    <w:rsid w:val="003C50FE"/>
    <w:rsid w:val="003C670D"/>
    <w:rsid w:val="003D1818"/>
    <w:rsid w:val="003D1C5B"/>
    <w:rsid w:val="003D1E57"/>
    <w:rsid w:val="003D20A9"/>
    <w:rsid w:val="003D2F21"/>
    <w:rsid w:val="003D4C38"/>
    <w:rsid w:val="003D57FA"/>
    <w:rsid w:val="003D6045"/>
    <w:rsid w:val="003D71D8"/>
    <w:rsid w:val="003E0B20"/>
    <w:rsid w:val="003E35FF"/>
    <w:rsid w:val="003E5F2F"/>
    <w:rsid w:val="003E6A4D"/>
    <w:rsid w:val="003E7787"/>
    <w:rsid w:val="003F09DB"/>
    <w:rsid w:val="003F0B93"/>
    <w:rsid w:val="003F169A"/>
    <w:rsid w:val="003F303F"/>
    <w:rsid w:val="003F34FC"/>
    <w:rsid w:val="003F3CB6"/>
    <w:rsid w:val="003F4753"/>
    <w:rsid w:val="003F4FA3"/>
    <w:rsid w:val="003F6213"/>
    <w:rsid w:val="003F6A46"/>
    <w:rsid w:val="003F6DD0"/>
    <w:rsid w:val="00400172"/>
    <w:rsid w:val="00402C32"/>
    <w:rsid w:val="004046D7"/>
    <w:rsid w:val="00407835"/>
    <w:rsid w:val="00407AE3"/>
    <w:rsid w:val="00410D91"/>
    <w:rsid w:val="00410FBA"/>
    <w:rsid w:val="0041537A"/>
    <w:rsid w:val="00417BE6"/>
    <w:rsid w:val="00421278"/>
    <w:rsid w:val="00422884"/>
    <w:rsid w:val="00423D31"/>
    <w:rsid w:val="004240C9"/>
    <w:rsid w:val="0042588C"/>
    <w:rsid w:val="00425931"/>
    <w:rsid w:val="00425AE7"/>
    <w:rsid w:val="004264FA"/>
    <w:rsid w:val="00426FE0"/>
    <w:rsid w:val="00427883"/>
    <w:rsid w:val="00431F19"/>
    <w:rsid w:val="004329DF"/>
    <w:rsid w:val="004359A6"/>
    <w:rsid w:val="00436B39"/>
    <w:rsid w:val="00436EBC"/>
    <w:rsid w:val="00437C7E"/>
    <w:rsid w:val="00437F83"/>
    <w:rsid w:val="00440088"/>
    <w:rsid w:val="00441C25"/>
    <w:rsid w:val="00444610"/>
    <w:rsid w:val="00444FC4"/>
    <w:rsid w:val="00445AB1"/>
    <w:rsid w:val="00445F06"/>
    <w:rsid w:val="004465DE"/>
    <w:rsid w:val="00446683"/>
    <w:rsid w:val="00447892"/>
    <w:rsid w:val="00450326"/>
    <w:rsid w:val="00450ED5"/>
    <w:rsid w:val="00455B97"/>
    <w:rsid w:val="004606B4"/>
    <w:rsid w:val="00461193"/>
    <w:rsid w:val="00462BB7"/>
    <w:rsid w:val="004667F4"/>
    <w:rsid w:val="004671F9"/>
    <w:rsid w:val="00467D57"/>
    <w:rsid w:val="00470186"/>
    <w:rsid w:val="00470223"/>
    <w:rsid w:val="00472DEC"/>
    <w:rsid w:val="00473D06"/>
    <w:rsid w:val="004749BD"/>
    <w:rsid w:val="00480743"/>
    <w:rsid w:val="00480FF3"/>
    <w:rsid w:val="00481922"/>
    <w:rsid w:val="00481B24"/>
    <w:rsid w:val="00481EEC"/>
    <w:rsid w:val="00482448"/>
    <w:rsid w:val="00485D42"/>
    <w:rsid w:val="00494043"/>
    <w:rsid w:val="00495AB5"/>
    <w:rsid w:val="00497C3F"/>
    <w:rsid w:val="004A1388"/>
    <w:rsid w:val="004A3CC2"/>
    <w:rsid w:val="004A79FD"/>
    <w:rsid w:val="004B0CEE"/>
    <w:rsid w:val="004B1085"/>
    <w:rsid w:val="004B2AF6"/>
    <w:rsid w:val="004B5CD1"/>
    <w:rsid w:val="004B63DF"/>
    <w:rsid w:val="004B67E8"/>
    <w:rsid w:val="004B73CF"/>
    <w:rsid w:val="004C0CAE"/>
    <w:rsid w:val="004C0E74"/>
    <w:rsid w:val="004C0ED7"/>
    <w:rsid w:val="004C1758"/>
    <w:rsid w:val="004C217B"/>
    <w:rsid w:val="004C2C4F"/>
    <w:rsid w:val="004C5AC9"/>
    <w:rsid w:val="004C761C"/>
    <w:rsid w:val="004C79EA"/>
    <w:rsid w:val="004D17FB"/>
    <w:rsid w:val="004D37AB"/>
    <w:rsid w:val="004D4174"/>
    <w:rsid w:val="004D56FE"/>
    <w:rsid w:val="004D68E9"/>
    <w:rsid w:val="004E245F"/>
    <w:rsid w:val="004E2667"/>
    <w:rsid w:val="004E39B4"/>
    <w:rsid w:val="004E431F"/>
    <w:rsid w:val="004E438C"/>
    <w:rsid w:val="004E5C1C"/>
    <w:rsid w:val="004E7AF0"/>
    <w:rsid w:val="004F3BB9"/>
    <w:rsid w:val="004F50A2"/>
    <w:rsid w:val="004F68EF"/>
    <w:rsid w:val="004F7409"/>
    <w:rsid w:val="005000C1"/>
    <w:rsid w:val="00500297"/>
    <w:rsid w:val="0050037D"/>
    <w:rsid w:val="00500387"/>
    <w:rsid w:val="005017A1"/>
    <w:rsid w:val="00502338"/>
    <w:rsid w:val="00504B2B"/>
    <w:rsid w:val="00506B80"/>
    <w:rsid w:val="00511798"/>
    <w:rsid w:val="00511C38"/>
    <w:rsid w:val="00512799"/>
    <w:rsid w:val="00512E0C"/>
    <w:rsid w:val="00517935"/>
    <w:rsid w:val="00521C72"/>
    <w:rsid w:val="00522EFE"/>
    <w:rsid w:val="00524B9D"/>
    <w:rsid w:val="00530A8B"/>
    <w:rsid w:val="00532DCA"/>
    <w:rsid w:val="00533E7F"/>
    <w:rsid w:val="00535437"/>
    <w:rsid w:val="005358F4"/>
    <w:rsid w:val="00541C33"/>
    <w:rsid w:val="005420B4"/>
    <w:rsid w:val="005429B4"/>
    <w:rsid w:val="005439A5"/>
    <w:rsid w:val="00543A76"/>
    <w:rsid w:val="00545A46"/>
    <w:rsid w:val="005470AC"/>
    <w:rsid w:val="00552484"/>
    <w:rsid w:val="00556485"/>
    <w:rsid w:val="00560CFD"/>
    <w:rsid w:val="00562D83"/>
    <w:rsid w:val="005636C4"/>
    <w:rsid w:val="00570DA6"/>
    <w:rsid w:val="005716A1"/>
    <w:rsid w:val="00571CBD"/>
    <w:rsid w:val="005733E8"/>
    <w:rsid w:val="00573C89"/>
    <w:rsid w:val="00574651"/>
    <w:rsid w:val="00574717"/>
    <w:rsid w:val="0057518D"/>
    <w:rsid w:val="00575E05"/>
    <w:rsid w:val="00576201"/>
    <w:rsid w:val="005778A5"/>
    <w:rsid w:val="0057791F"/>
    <w:rsid w:val="00581734"/>
    <w:rsid w:val="0058229E"/>
    <w:rsid w:val="00582C3E"/>
    <w:rsid w:val="00584CAF"/>
    <w:rsid w:val="005852D1"/>
    <w:rsid w:val="005879FD"/>
    <w:rsid w:val="00593916"/>
    <w:rsid w:val="00594BA7"/>
    <w:rsid w:val="005950E4"/>
    <w:rsid w:val="00596511"/>
    <w:rsid w:val="0059763C"/>
    <w:rsid w:val="005A0929"/>
    <w:rsid w:val="005A1B56"/>
    <w:rsid w:val="005A1D32"/>
    <w:rsid w:val="005A1DFF"/>
    <w:rsid w:val="005A4CF7"/>
    <w:rsid w:val="005A572B"/>
    <w:rsid w:val="005A6864"/>
    <w:rsid w:val="005A768C"/>
    <w:rsid w:val="005B0C64"/>
    <w:rsid w:val="005B158A"/>
    <w:rsid w:val="005B1DF7"/>
    <w:rsid w:val="005B3663"/>
    <w:rsid w:val="005B79E6"/>
    <w:rsid w:val="005B7DBB"/>
    <w:rsid w:val="005C1468"/>
    <w:rsid w:val="005C1E7D"/>
    <w:rsid w:val="005C34A6"/>
    <w:rsid w:val="005C4899"/>
    <w:rsid w:val="005C4964"/>
    <w:rsid w:val="005C5036"/>
    <w:rsid w:val="005C5443"/>
    <w:rsid w:val="005C555F"/>
    <w:rsid w:val="005C5D13"/>
    <w:rsid w:val="005C6426"/>
    <w:rsid w:val="005C72DF"/>
    <w:rsid w:val="005D206B"/>
    <w:rsid w:val="005D2809"/>
    <w:rsid w:val="005D3A6C"/>
    <w:rsid w:val="005D4A40"/>
    <w:rsid w:val="005D5D2B"/>
    <w:rsid w:val="005D674D"/>
    <w:rsid w:val="005D6FD1"/>
    <w:rsid w:val="005D7501"/>
    <w:rsid w:val="005D793E"/>
    <w:rsid w:val="005E081A"/>
    <w:rsid w:val="005E14C1"/>
    <w:rsid w:val="005E1F91"/>
    <w:rsid w:val="005E4557"/>
    <w:rsid w:val="005E4A9A"/>
    <w:rsid w:val="005E5377"/>
    <w:rsid w:val="005E56F6"/>
    <w:rsid w:val="005E59CD"/>
    <w:rsid w:val="005F131D"/>
    <w:rsid w:val="005F161D"/>
    <w:rsid w:val="005F568E"/>
    <w:rsid w:val="005F58AA"/>
    <w:rsid w:val="005F5922"/>
    <w:rsid w:val="005F7410"/>
    <w:rsid w:val="006011B7"/>
    <w:rsid w:val="00604362"/>
    <w:rsid w:val="0061254A"/>
    <w:rsid w:val="00613D78"/>
    <w:rsid w:val="00615FCA"/>
    <w:rsid w:val="00620BCC"/>
    <w:rsid w:val="006221EF"/>
    <w:rsid w:val="0062228E"/>
    <w:rsid w:val="006256E1"/>
    <w:rsid w:val="006271CC"/>
    <w:rsid w:val="0063380B"/>
    <w:rsid w:val="00634180"/>
    <w:rsid w:val="006347BA"/>
    <w:rsid w:val="00636DBE"/>
    <w:rsid w:val="006374D1"/>
    <w:rsid w:val="006402A5"/>
    <w:rsid w:val="00642FB4"/>
    <w:rsid w:val="00643419"/>
    <w:rsid w:val="00643A96"/>
    <w:rsid w:val="00644BE6"/>
    <w:rsid w:val="00645AAD"/>
    <w:rsid w:val="00646732"/>
    <w:rsid w:val="00647F90"/>
    <w:rsid w:val="00650437"/>
    <w:rsid w:val="00650667"/>
    <w:rsid w:val="0065344F"/>
    <w:rsid w:val="0065487A"/>
    <w:rsid w:val="00654A1A"/>
    <w:rsid w:val="00655058"/>
    <w:rsid w:val="00663D39"/>
    <w:rsid w:val="006646E4"/>
    <w:rsid w:val="00664B40"/>
    <w:rsid w:val="006677FF"/>
    <w:rsid w:val="0067198C"/>
    <w:rsid w:val="00671DEF"/>
    <w:rsid w:val="006730DA"/>
    <w:rsid w:val="00674B33"/>
    <w:rsid w:val="00674C57"/>
    <w:rsid w:val="00675322"/>
    <w:rsid w:val="00675F3D"/>
    <w:rsid w:val="00676209"/>
    <w:rsid w:val="00677D86"/>
    <w:rsid w:val="00682933"/>
    <w:rsid w:val="00684662"/>
    <w:rsid w:val="00687CD5"/>
    <w:rsid w:val="00697424"/>
    <w:rsid w:val="00697B7B"/>
    <w:rsid w:val="006A09A8"/>
    <w:rsid w:val="006A0E56"/>
    <w:rsid w:val="006A18DB"/>
    <w:rsid w:val="006A6E0E"/>
    <w:rsid w:val="006B160F"/>
    <w:rsid w:val="006B2619"/>
    <w:rsid w:val="006B463F"/>
    <w:rsid w:val="006C19B8"/>
    <w:rsid w:val="006C1FEE"/>
    <w:rsid w:val="006C33BD"/>
    <w:rsid w:val="006C36BE"/>
    <w:rsid w:val="006C397F"/>
    <w:rsid w:val="006C5028"/>
    <w:rsid w:val="006C674E"/>
    <w:rsid w:val="006C76C8"/>
    <w:rsid w:val="006D1D57"/>
    <w:rsid w:val="006D1E80"/>
    <w:rsid w:val="006D2503"/>
    <w:rsid w:val="006D604D"/>
    <w:rsid w:val="006D7DE3"/>
    <w:rsid w:val="006E26D0"/>
    <w:rsid w:val="006F100F"/>
    <w:rsid w:val="006F1805"/>
    <w:rsid w:val="006F3987"/>
    <w:rsid w:val="006F6245"/>
    <w:rsid w:val="006F7D3C"/>
    <w:rsid w:val="00701FAF"/>
    <w:rsid w:val="007020F2"/>
    <w:rsid w:val="007039BD"/>
    <w:rsid w:val="007100E0"/>
    <w:rsid w:val="00710BB3"/>
    <w:rsid w:val="0071147C"/>
    <w:rsid w:val="00716F5E"/>
    <w:rsid w:val="007176E7"/>
    <w:rsid w:val="007179D1"/>
    <w:rsid w:val="00720AA9"/>
    <w:rsid w:val="00721A1C"/>
    <w:rsid w:val="00731D1D"/>
    <w:rsid w:val="00734523"/>
    <w:rsid w:val="00737232"/>
    <w:rsid w:val="0074183F"/>
    <w:rsid w:val="00744254"/>
    <w:rsid w:val="0075025A"/>
    <w:rsid w:val="00751914"/>
    <w:rsid w:val="00753D7C"/>
    <w:rsid w:val="00755A62"/>
    <w:rsid w:val="00756E6A"/>
    <w:rsid w:val="00760E98"/>
    <w:rsid w:val="0076437B"/>
    <w:rsid w:val="00764DEC"/>
    <w:rsid w:val="00766D8A"/>
    <w:rsid w:val="00767161"/>
    <w:rsid w:val="00771CA6"/>
    <w:rsid w:val="00776E4B"/>
    <w:rsid w:val="00780352"/>
    <w:rsid w:val="00780E66"/>
    <w:rsid w:val="0078204A"/>
    <w:rsid w:val="00782884"/>
    <w:rsid w:val="0078511D"/>
    <w:rsid w:val="0078579F"/>
    <w:rsid w:val="007861D1"/>
    <w:rsid w:val="0079121E"/>
    <w:rsid w:val="00793846"/>
    <w:rsid w:val="0079411C"/>
    <w:rsid w:val="00794B2B"/>
    <w:rsid w:val="007952EA"/>
    <w:rsid w:val="0079574B"/>
    <w:rsid w:val="00796CE0"/>
    <w:rsid w:val="00796FE4"/>
    <w:rsid w:val="007A1441"/>
    <w:rsid w:val="007B2FFB"/>
    <w:rsid w:val="007B3BF5"/>
    <w:rsid w:val="007B3F20"/>
    <w:rsid w:val="007B4652"/>
    <w:rsid w:val="007B5BF1"/>
    <w:rsid w:val="007B65F2"/>
    <w:rsid w:val="007B7D4B"/>
    <w:rsid w:val="007C0C70"/>
    <w:rsid w:val="007C148F"/>
    <w:rsid w:val="007C2C84"/>
    <w:rsid w:val="007C3C39"/>
    <w:rsid w:val="007C4101"/>
    <w:rsid w:val="007C53D2"/>
    <w:rsid w:val="007C6097"/>
    <w:rsid w:val="007D0A4C"/>
    <w:rsid w:val="007D3720"/>
    <w:rsid w:val="007D4F23"/>
    <w:rsid w:val="007D7CA2"/>
    <w:rsid w:val="007E47CE"/>
    <w:rsid w:val="007E5E1E"/>
    <w:rsid w:val="007E73A5"/>
    <w:rsid w:val="007F0B1D"/>
    <w:rsid w:val="007F13BC"/>
    <w:rsid w:val="007F4239"/>
    <w:rsid w:val="007F65C7"/>
    <w:rsid w:val="00801EB0"/>
    <w:rsid w:val="00803646"/>
    <w:rsid w:val="0080432B"/>
    <w:rsid w:val="00805975"/>
    <w:rsid w:val="008068C8"/>
    <w:rsid w:val="00806CE6"/>
    <w:rsid w:val="008070BD"/>
    <w:rsid w:val="0081059B"/>
    <w:rsid w:val="00812DE9"/>
    <w:rsid w:val="00812E5F"/>
    <w:rsid w:val="00812EEB"/>
    <w:rsid w:val="008130E8"/>
    <w:rsid w:val="008137B1"/>
    <w:rsid w:val="0081774C"/>
    <w:rsid w:val="00817814"/>
    <w:rsid w:val="00820874"/>
    <w:rsid w:val="00820D89"/>
    <w:rsid w:val="00822F64"/>
    <w:rsid w:val="008260C3"/>
    <w:rsid w:val="008264CA"/>
    <w:rsid w:val="008267BD"/>
    <w:rsid w:val="00827505"/>
    <w:rsid w:val="00827703"/>
    <w:rsid w:val="008321CF"/>
    <w:rsid w:val="00834201"/>
    <w:rsid w:val="008373E0"/>
    <w:rsid w:val="008402C7"/>
    <w:rsid w:val="00851610"/>
    <w:rsid w:val="00851A29"/>
    <w:rsid w:val="00851D46"/>
    <w:rsid w:val="008548C4"/>
    <w:rsid w:val="00854B97"/>
    <w:rsid w:val="00860640"/>
    <w:rsid w:val="008622D3"/>
    <w:rsid w:val="00867AA2"/>
    <w:rsid w:val="008711B2"/>
    <w:rsid w:val="008718AE"/>
    <w:rsid w:val="008733F6"/>
    <w:rsid w:val="00873A12"/>
    <w:rsid w:val="008765EA"/>
    <w:rsid w:val="00877141"/>
    <w:rsid w:val="0088172D"/>
    <w:rsid w:val="0088203D"/>
    <w:rsid w:val="008833A4"/>
    <w:rsid w:val="008839BC"/>
    <w:rsid w:val="00883B59"/>
    <w:rsid w:val="00883DCA"/>
    <w:rsid w:val="008862D0"/>
    <w:rsid w:val="0088727A"/>
    <w:rsid w:val="008875AB"/>
    <w:rsid w:val="00892052"/>
    <w:rsid w:val="00893D02"/>
    <w:rsid w:val="00896134"/>
    <w:rsid w:val="00896A0A"/>
    <w:rsid w:val="00897A5F"/>
    <w:rsid w:val="008A1530"/>
    <w:rsid w:val="008A32E5"/>
    <w:rsid w:val="008A378E"/>
    <w:rsid w:val="008A62DA"/>
    <w:rsid w:val="008A7902"/>
    <w:rsid w:val="008A7E84"/>
    <w:rsid w:val="008B164A"/>
    <w:rsid w:val="008B5EB6"/>
    <w:rsid w:val="008B63E6"/>
    <w:rsid w:val="008B6AEE"/>
    <w:rsid w:val="008B790C"/>
    <w:rsid w:val="008C1E6E"/>
    <w:rsid w:val="008C2692"/>
    <w:rsid w:val="008D02E9"/>
    <w:rsid w:val="008D030E"/>
    <w:rsid w:val="008D1579"/>
    <w:rsid w:val="008D27E4"/>
    <w:rsid w:val="008D31E4"/>
    <w:rsid w:val="008D493D"/>
    <w:rsid w:val="008D4A76"/>
    <w:rsid w:val="008D74B3"/>
    <w:rsid w:val="008D7F63"/>
    <w:rsid w:val="008E0A49"/>
    <w:rsid w:val="008E0DBF"/>
    <w:rsid w:val="008E42E1"/>
    <w:rsid w:val="008E495C"/>
    <w:rsid w:val="008E7BFA"/>
    <w:rsid w:val="008F10E2"/>
    <w:rsid w:val="008F74D7"/>
    <w:rsid w:val="008F799D"/>
    <w:rsid w:val="0090132D"/>
    <w:rsid w:val="0090454F"/>
    <w:rsid w:val="00905AC9"/>
    <w:rsid w:val="009068BE"/>
    <w:rsid w:val="009070C2"/>
    <w:rsid w:val="00907E76"/>
    <w:rsid w:val="009117C4"/>
    <w:rsid w:val="00911EDB"/>
    <w:rsid w:val="00912414"/>
    <w:rsid w:val="00912701"/>
    <w:rsid w:val="00912ADB"/>
    <w:rsid w:val="00912B37"/>
    <w:rsid w:val="00914B95"/>
    <w:rsid w:val="00914C28"/>
    <w:rsid w:val="0091752F"/>
    <w:rsid w:val="00920ADB"/>
    <w:rsid w:val="00921173"/>
    <w:rsid w:val="009225D2"/>
    <w:rsid w:val="00922FFD"/>
    <w:rsid w:val="00925460"/>
    <w:rsid w:val="00926AA6"/>
    <w:rsid w:val="00926B02"/>
    <w:rsid w:val="00927537"/>
    <w:rsid w:val="00930FD2"/>
    <w:rsid w:val="00931884"/>
    <w:rsid w:val="009346A7"/>
    <w:rsid w:val="00935833"/>
    <w:rsid w:val="009364B2"/>
    <w:rsid w:val="00936A24"/>
    <w:rsid w:val="00941241"/>
    <w:rsid w:val="0094191F"/>
    <w:rsid w:val="00942D4C"/>
    <w:rsid w:val="00945174"/>
    <w:rsid w:val="009460EC"/>
    <w:rsid w:val="00946711"/>
    <w:rsid w:val="00946D82"/>
    <w:rsid w:val="00947C52"/>
    <w:rsid w:val="00947CEC"/>
    <w:rsid w:val="00950793"/>
    <w:rsid w:val="00952A74"/>
    <w:rsid w:val="00952EC9"/>
    <w:rsid w:val="00955044"/>
    <w:rsid w:val="00956CFF"/>
    <w:rsid w:val="009601A6"/>
    <w:rsid w:val="009612D6"/>
    <w:rsid w:val="0096240F"/>
    <w:rsid w:val="00964B2A"/>
    <w:rsid w:val="00965955"/>
    <w:rsid w:val="009679A1"/>
    <w:rsid w:val="00975BAC"/>
    <w:rsid w:val="00981904"/>
    <w:rsid w:val="00984005"/>
    <w:rsid w:val="00984485"/>
    <w:rsid w:val="009852A8"/>
    <w:rsid w:val="00986973"/>
    <w:rsid w:val="00987132"/>
    <w:rsid w:val="00987740"/>
    <w:rsid w:val="00987CC5"/>
    <w:rsid w:val="009971BC"/>
    <w:rsid w:val="009A245A"/>
    <w:rsid w:val="009A44DD"/>
    <w:rsid w:val="009A506C"/>
    <w:rsid w:val="009A5D9B"/>
    <w:rsid w:val="009B1AF9"/>
    <w:rsid w:val="009B283B"/>
    <w:rsid w:val="009B4733"/>
    <w:rsid w:val="009B48AD"/>
    <w:rsid w:val="009B5F39"/>
    <w:rsid w:val="009B7560"/>
    <w:rsid w:val="009C0FFC"/>
    <w:rsid w:val="009C1B49"/>
    <w:rsid w:val="009C52D7"/>
    <w:rsid w:val="009C5E25"/>
    <w:rsid w:val="009C6665"/>
    <w:rsid w:val="009D0CBA"/>
    <w:rsid w:val="009D119A"/>
    <w:rsid w:val="009D1A0C"/>
    <w:rsid w:val="009D4F02"/>
    <w:rsid w:val="009D5E5E"/>
    <w:rsid w:val="009D7066"/>
    <w:rsid w:val="009E22BD"/>
    <w:rsid w:val="009E3F52"/>
    <w:rsid w:val="009E4E79"/>
    <w:rsid w:val="009E6336"/>
    <w:rsid w:val="009F0A53"/>
    <w:rsid w:val="009F2615"/>
    <w:rsid w:val="009F334C"/>
    <w:rsid w:val="009F5CF6"/>
    <w:rsid w:val="009F750A"/>
    <w:rsid w:val="009F7AB8"/>
    <w:rsid w:val="00A039A0"/>
    <w:rsid w:val="00A06382"/>
    <w:rsid w:val="00A07A97"/>
    <w:rsid w:val="00A07F7B"/>
    <w:rsid w:val="00A12013"/>
    <w:rsid w:val="00A15857"/>
    <w:rsid w:val="00A206D5"/>
    <w:rsid w:val="00A20FCD"/>
    <w:rsid w:val="00A21119"/>
    <w:rsid w:val="00A21165"/>
    <w:rsid w:val="00A21496"/>
    <w:rsid w:val="00A32D39"/>
    <w:rsid w:val="00A32F49"/>
    <w:rsid w:val="00A33201"/>
    <w:rsid w:val="00A3433C"/>
    <w:rsid w:val="00A346D1"/>
    <w:rsid w:val="00A34738"/>
    <w:rsid w:val="00A348AF"/>
    <w:rsid w:val="00A34E9E"/>
    <w:rsid w:val="00A354F2"/>
    <w:rsid w:val="00A35A39"/>
    <w:rsid w:val="00A37A0E"/>
    <w:rsid w:val="00A4324A"/>
    <w:rsid w:val="00A43EE9"/>
    <w:rsid w:val="00A446B9"/>
    <w:rsid w:val="00A4497D"/>
    <w:rsid w:val="00A45BFA"/>
    <w:rsid w:val="00A5034F"/>
    <w:rsid w:val="00A5335B"/>
    <w:rsid w:val="00A549C6"/>
    <w:rsid w:val="00A55699"/>
    <w:rsid w:val="00A60D42"/>
    <w:rsid w:val="00A60E4D"/>
    <w:rsid w:val="00A613F0"/>
    <w:rsid w:val="00A62609"/>
    <w:rsid w:val="00A70B3B"/>
    <w:rsid w:val="00A71171"/>
    <w:rsid w:val="00A711C2"/>
    <w:rsid w:val="00A72ECD"/>
    <w:rsid w:val="00A75223"/>
    <w:rsid w:val="00A75589"/>
    <w:rsid w:val="00A76591"/>
    <w:rsid w:val="00A76968"/>
    <w:rsid w:val="00A76F46"/>
    <w:rsid w:val="00A77CB4"/>
    <w:rsid w:val="00A81CD6"/>
    <w:rsid w:val="00A832C0"/>
    <w:rsid w:val="00A853C7"/>
    <w:rsid w:val="00A85F52"/>
    <w:rsid w:val="00A85F77"/>
    <w:rsid w:val="00A90BF0"/>
    <w:rsid w:val="00A91267"/>
    <w:rsid w:val="00A91E30"/>
    <w:rsid w:val="00A92CAF"/>
    <w:rsid w:val="00A94598"/>
    <w:rsid w:val="00A94697"/>
    <w:rsid w:val="00A97611"/>
    <w:rsid w:val="00AA1E3C"/>
    <w:rsid w:val="00AA351F"/>
    <w:rsid w:val="00AA537A"/>
    <w:rsid w:val="00AA7A2C"/>
    <w:rsid w:val="00AB0021"/>
    <w:rsid w:val="00AB0803"/>
    <w:rsid w:val="00AB0949"/>
    <w:rsid w:val="00AB1052"/>
    <w:rsid w:val="00AB19D7"/>
    <w:rsid w:val="00AB2AC1"/>
    <w:rsid w:val="00AB2CE2"/>
    <w:rsid w:val="00AB5B37"/>
    <w:rsid w:val="00AB6148"/>
    <w:rsid w:val="00AB6563"/>
    <w:rsid w:val="00AB6CED"/>
    <w:rsid w:val="00AB7563"/>
    <w:rsid w:val="00AC0046"/>
    <w:rsid w:val="00AC38A0"/>
    <w:rsid w:val="00AC38AA"/>
    <w:rsid w:val="00AC577A"/>
    <w:rsid w:val="00AC6858"/>
    <w:rsid w:val="00AC6C6B"/>
    <w:rsid w:val="00AD4BBA"/>
    <w:rsid w:val="00AD5FCA"/>
    <w:rsid w:val="00AD635E"/>
    <w:rsid w:val="00AD6E08"/>
    <w:rsid w:val="00AD6F16"/>
    <w:rsid w:val="00AE23E8"/>
    <w:rsid w:val="00AE276C"/>
    <w:rsid w:val="00AE3E17"/>
    <w:rsid w:val="00AE6D69"/>
    <w:rsid w:val="00AE7644"/>
    <w:rsid w:val="00AF0B5A"/>
    <w:rsid w:val="00AF4640"/>
    <w:rsid w:val="00AF54F9"/>
    <w:rsid w:val="00AF7580"/>
    <w:rsid w:val="00B0042B"/>
    <w:rsid w:val="00B060E0"/>
    <w:rsid w:val="00B06338"/>
    <w:rsid w:val="00B07BAC"/>
    <w:rsid w:val="00B101C8"/>
    <w:rsid w:val="00B12B83"/>
    <w:rsid w:val="00B149E1"/>
    <w:rsid w:val="00B14A50"/>
    <w:rsid w:val="00B16735"/>
    <w:rsid w:val="00B227C9"/>
    <w:rsid w:val="00B22DC5"/>
    <w:rsid w:val="00B26D4A"/>
    <w:rsid w:val="00B27BEC"/>
    <w:rsid w:val="00B3305B"/>
    <w:rsid w:val="00B34D6B"/>
    <w:rsid w:val="00B365BB"/>
    <w:rsid w:val="00B40B03"/>
    <w:rsid w:val="00B4105B"/>
    <w:rsid w:val="00B41F2B"/>
    <w:rsid w:val="00B438D1"/>
    <w:rsid w:val="00B44730"/>
    <w:rsid w:val="00B44771"/>
    <w:rsid w:val="00B452A3"/>
    <w:rsid w:val="00B46195"/>
    <w:rsid w:val="00B50160"/>
    <w:rsid w:val="00B51A12"/>
    <w:rsid w:val="00B54967"/>
    <w:rsid w:val="00B60560"/>
    <w:rsid w:val="00B61166"/>
    <w:rsid w:val="00B620AD"/>
    <w:rsid w:val="00B64EDC"/>
    <w:rsid w:val="00B65EAC"/>
    <w:rsid w:val="00B6624A"/>
    <w:rsid w:val="00B66A5B"/>
    <w:rsid w:val="00B67AEA"/>
    <w:rsid w:val="00B67DBB"/>
    <w:rsid w:val="00B71D53"/>
    <w:rsid w:val="00B7323D"/>
    <w:rsid w:val="00B74806"/>
    <w:rsid w:val="00B74F2E"/>
    <w:rsid w:val="00B80889"/>
    <w:rsid w:val="00B83058"/>
    <w:rsid w:val="00B83973"/>
    <w:rsid w:val="00B851FB"/>
    <w:rsid w:val="00B85680"/>
    <w:rsid w:val="00B85CFB"/>
    <w:rsid w:val="00B863A1"/>
    <w:rsid w:val="00B879F7"/>
    <w:rsid w:val="00B958AE"/>
    <w:rsid w:val="00BA28CA"/>
    <w:rsid w:val="00BA3CB8"/>
    <w:rsid w:val="00BA5532"/>
    <w:rsid w:val="00BA55CB"/>
    <w:rsid w:val="00BA5652"/>
    <w:rsid w:val="00BA6E87"/>
    <w:rsid w:val="00BA7130"/>
    <w:rsid w:val="00BA7E6B"/>
    <w:rsid w:val="00BB1590"/>
    <w:rsid w:val="00BB1731"/>
    <w:rsid w:val="00BB5C66"/>
    <w:rsid w:val="00BB6F8F"/>
    <w:rsid w:val="00BC104A"/>
    <w:rsid w:val="00BC3E26"/>
    <w:rsid w:val="00BC517D"/>
    <w:rsid w:val="00BC51AF"/>
    <w:rsid w:val="00BC64B6"/>
    <w:rsid w:val="00BC708F"/>
    <w:rsid w:val="00BC7C20"/>
    <w:rsid w:val="00BD1966"/>
    <w:rsid w:val="00BD1D93"/>
    <w:rsid w:val="00BD2F02"/>
    <w:rsid w:val="00BD5D17"/>
    <w:rsid w:val="00BE1C6D"/>
    <w:rsid w:val="00BE617F"/>
    <w:rsid w:val="00BE66B6"/>
    <w:rsid w:val="00BE7BEA"/>
    <w:rsid w:val="00BF1875"/>
    <w:rsid w:val="00BF5653"/>
    <w:rsid w:val="00BF7109"/>
    <w:rsid w:val="00BF7694"/>
    <w:rsid w:val="00BF7D4E"/>
    <w:rsid w:val="00C02AC9"/>
    <w:rsid w:val="00C0305A"/>
    <w:rsid w:val="00C04A71"/>
    <w:rsid w:val="00C04EC9"/>
    <w:rsid w:val="00C068BB"/>
    <w:rsid w:val="00C06E3F"/>
    <w:rsid w:val="00C072F9"/>
    <w:rsid w:val="00C1000B"/>
    <w:rsid w:val="00C12BBA"/>
    <w:rsid w:val="00C136B4"/>
    <w:rsid w:val="00C138D0"/>
    <w:rsid w:val="00C13DE4"/>
    <w:rsid w:val="00C14F60"/>
    <w:rsid w:val="00C1722D"/>
    <w:rsid w:val="00C17A92"/>
    <w:rsid w:val="00C226EC"/>
    <w:rsid w:val="00C227FE"/>
    <w:rsid w:val="00C24B9F"/>
    <w:rsid w:val="00C2584E"/>
    <w:rsid w:val="00C2625F"/>
    <w:rsid w:val="00C262E0"/>
    <w:rsid w:val="00C30564"/>
    <w:rsid w:val="00C31C7E"/>
    <w:rsid w:val="00C31ECB"/>
    <w:rsid w:val="00C32A75"/>
    <w:rsid w:val="00C33520"/>
    <w:rsid w:val="00C351B6"/>
    <w:rsid w:val="00C35E9A"/>
    <w:rsid w:val="00C36924"/>
    <w:rsid w:val="00C374C8"/>
    <w:rsid w:val="00C42549"/>
    <w:rsid w:val="00C427CB"/>
    <w:rsid w:val="00C42AE1"/>
    <w:rsid w:val="00C42B5B"/>
    <w:rsid w:val="00C46AAD"/>
    <w:rsid w:val="00C46B80"/>
    <w:rsid w:val="00C53119"/>
    <w:rsid w:val="00C540E5"/>
    <w:rsid w:val="00C544CC"/>
    <w:rsid w:val="00C54A7D"/>
    <w:rsid w:val="00C55A75"/>
    <w:rsid w:val="00C571EB"/>
    <w:rsid w:val="00C605E8"/>
    <w:rsid w:val="00C62219"/>
    <w:rsid w:val="00C6478B"/>
    <w:rsid w:val="00C665C2"/>
    <w:rsid w:val="00C66DB3"/>
    <w:rsid w:val="00C712B2"/>
    <w:rsid w:val="00C71823"/>
    <w:rsid w:val="00C71C19"/>
    <w:rsid w:val="00C750F6"/>
    <w:rsid w:val="00C751D1"/>
    <w:rsid w:val="00C7737A"/>
    <w:rsid w:val="00C779CE"/>
    <w:rsid w:val="00C77BC5"/>
    <w:rsid w:val="00C77D72"/>
    <w:rsid w:val="00C80916"/>
    <w:rsid w:val="00C82955"/>
    <w:rsid w:val="00C82B59"/>
    <w:rsid w:val="00C83420"/>
    <w:rsid w:val="00C861C9"/>
    <w:rsid w:val="00C86431"/>
    <w:rsid w:val="00C86CCC"/>
    <w:rsid w:val="00C8752B"/>
    <w:rsid w:val="00C878E1"/>
    <w:rsid w:val="00C94DF8"/>
    <w:rsid w:val="00C950F1"/>
    <w:rsid w:val="00C95CF5"/>
    <w:rsid w:val="00C96D86"/>
    <w:rsid w:val="00C97904"/>
    <w:rsid w:val="00CA152C"/>
    <w:rsid w:val="00CA190B"/>
    <w:rsid w:val="00CA2CCD"/>
    <w:rsid w:val="00CA7280"/>
    <w:rsid w:val="00CB08D1"/>
    <w:rsid w:val="00CB11AA"/>
    <w:rsid w:val="00CB17C0"/>
    <w:rsid w:val="00CB2262"/>
    <w:rsid w:val="00CB4998"/>
    <w:rsid w:val="00CB7153"/>
    <w:rsid w:val="00CC1E7D"/>
    <w:rsid w:val="00CC2467"/>
    <w:rsid w:val="00CC4E90"/>
    <w:rsid w:val="00CC58DB"/>
    <w:rsid w:val="00CC7382"/>
    <w:rsid w:val="00CD01B7"/>
    <w:rsid w:val="00CD022C"/>
    <w:rsid w:val="00CD032C"/>
    <w:rsid w:val="00CD4917"/>
    <w:rsid w:val="00CD649D"/>
    <w:rsid w:val="00CE4542"/>
    <w:rsid w:val="00CE5F10"/>
    <w:rsid w:val="00CE7498"/>
    <w:rsid w:val="00CF02DC"/>
    <w:rsid w:val="00CF0C08"/>
    <w:rsid w:val="00CF23B2"/>
    <w:rsid w:val="00CF347D"/>
    <w:rsid w:val="00CF40F7"/>
    <w:rsid w:val="00CF4270"/>
    <w:rsid w:val="00CF4CF3"/>
    <w:rsid w:val="00CF65B0"/>
    <w:rsid w:val="00CF712B"/>
    <w:rsid w:val="00D0229A"/>
    <w:rsid w:val="00D033AF"/>
    <w:rsid w:val="00D051E0"/>
    <w:rsid w:val="00D11354"/>
    <w:rsid w:val="00D12E53"/>
    <w:rsid w:val="00D138EF"/>
    <w:rsid w:val="00D1660A"/>
    <w:rsid w:val="00D24285"/>
    <w:rsid w:val="00D24E70"/>
    <w:rsid w:val="00D2632C"/>
    <w:rsid w:val="00D27659"/>
    <w:rsid w:val="00D301A0"/>
    <w:rsid w:val="00D304B6"/>
    <w:rsid w:val="00D31E23"/>
    <w:rsid w:val="00D32A47"/>
    <w:rsid w:val="00D32A83"/>
    <w:rsid w:val="00D338A7"/>
    <w:rsid w:val="00D368AA"/>
    <w:rsid w:val="00D37AE2"/>
    <w:rsid w:val="00D42505"/>
    <w:rsid w:val="00D42DDF"/>
    <w:rsid w:val="00D438F1"/>
    <w:rsid w:val="00D44185"/>
    <w:rsid w:val="00D44265"/>
    <w:rsid w:val="00D45C6C"/>
    <w:rsid w:val="00D45E29"/>
    <w:rsid w:val="00D46983"/>
    <w:rsid w:val="00D46F4A"/>
    <w:rsid w:val="00D51D00"/>
    <w:rsid w:val="00D534D6"/>
    <w:rsid w:val="00D53987"/>
    <w:rsid w:val="00D54F16"/>
    <w:rsid w:val="00D56E24"/>
    <w:rsid w:val="00D56F4A"/>
    <w:rsid w:val="00D61280"/>
    <w:rsid w:val="00D6361E"/>
    <w:rsid w:val="00D640A1"/>
    <w:rsid w:val="00D64530"/>
    <w:rsid w:val="00D64FCF"/>
    <w:rsid w:val="00D6643F"/>
    <w:rsid w:val="00D6777E"/>
    <w:rsid w:val="00D677DF"/>
    <w:rsid w:val="00D701E8"/>
    <w:rsid w:val="00D70798"/>
    <w:rsid w:val="00D72A20"/>
    <w:rsid w:val="00D74768"/>
    <w:rsid w:val="00D7618F"/>
    <w:rsid w:val="00D804FF"/>
    <w:rsid w:val="00D80A0D"/>
    <w:rsid w:val="00D82896"/>
    <w:rsid w:val="00D82D99"/>
    <w:rsid w:val="00D8355E"/>
    <w:rsid w:val="00D83971"/>
    <w:rsid w:val="00D854D2"/>
    <w:rsid w:val="00D90AA2"/>
    <w:rsid w:val="00D924BB"/>
    <w:rsid w:val="00D92701"/>
    <w:rsid w:val="00D92A3E"/>
    <w:rsid w:val="00D92BF4"/>
    <w:rsid w:val="00D94152"/>
    <w:rsid w:val="00D9424A"/>
    <w:rsid w:val="00D946F6"/>
    <w:rsid w:val="00D958A5"/>
    <w:rsid w:val="00D960AA"/>
    <w:rsid w:val="00D978A3"/>
    <w:rsid w:val="00DA17F0"/>
    <w:rsid w:val="00DA34F9"/>
    <w:rsid w:val="00DA4C1F"/>
    <w:rsid w:val="00DA75F4"/>
    <w:rsid w:val="00DB0983"/>
    <w:rsid w:val="00DB0E1D"/>
    <w:rsid w:val="00DB2D6E"/>
    <w:rsid w:val="00DB6C19"/>
    <w:rsid w:val="00DB70F1"/>
    <w:rsid w:val="00DC2485"/>
    <w:rsid w:val="00DC50ED"/>
    <w:rsid w:val="00DD20DE"/>
    <w:rsid w:val="00DD3328"/>
    <w:rsid w:val="00DD3EC0"/>
    <w:rsid w:val="00DD4BC0"/>
    <w:rsid w:val="00DD620D"/>
    <w:rsid w:val="00DD68EF"/>
    <w:rsid w:val="00DD6AD3"/>
    <w:rsid w:val="00DE15CB"/>
    <w:rsid w:val="00DE1F22"/>
    <w:rsid w:val="00DE39D1"/>
    <w:rsid w:val="00DE3C12"/>
    <w:rsid w:val="00DE4787"/>
    <w:rsid w:val="00DE4E26"/>
    <w:rsid w:val="00DE759D"/>
    <w:rsid w:val="00DF0052"/>
    <w:rsid w:val="00DF0270"/>
    <w:rsid w:val="00DF0A10"/>
    <w:rsid w:val="00DF1975"/>
    <w:rsid w:val="00DF2508"/>
    <w:rsid w:val="00DF2BED"/>
    <w:rsid w:val="00DF3216"/>
    <w:rsid w:val="00DF33EB"/>
    <w:rsid w:val="00DF3A72"/>
    <w:rsid w:val="00DF7EBD"/>
    <w:rsid w:val="00E01198"/>
    <w:rsid w:val="00E01436"/>
    <w:rsid w:val="00E0602E"/>
    <w:rsid w:val="00E06D8F"/>
    <w:rsid w:val="00E07D61"/>
    <w:rsid w:val="00E104F6"/>
    <w:rsid w:val="00E1333B"/>
    <w:rsid w:val="00E135B7"/>
    <w:rsid w:val="00E14D5B"/>
    <w:rsid w:val="00E15AF4"/>
    <w:rsid w:val="00E16957"/>
    <w:rsid w:val="00E16C9A"/>
    <w:rsid w:val="00E179AC"/>
    <w:rsid w:val="00E208D3"/>
    <w:rsid w:val="00E23647"/>
    <w:rsid w:val="00E23B00"/>
    <w:rsid w:val="00E338DE"/>
    <w:rsid w:val="00E36286"/>
    <w:rsid w:val="00E36B8E"/>
    <w:rsid w:val="00E37109"/>
    <w:rsid w:val="00E37438"/>
    <w:rsid w:val="00E40CCF"/>
    <w:rsid w:val="00E422BB"/>
    <w:rsid w:val="00E4468F"/>
    <w:rsid w:val="00E45DF2"/>
    <w:rsid w:val="00E50831"/>
    <w:rsid w:val="00E50E80"/>
    <w:rsid w:val="00E50EEA"/>
    <w:rsid w:val="00E511FE"/>
    <w:rsid w:val="00E516D4"/>
    <w:rsid w:val="00E549FB"/>
    <w:rsid w:val="00E56D21"/>
    <w:rsid w:val="00E56F36"/>
    <w:rsid w:val="00E57BD1"/>
    <w:rsid w:val="00E6173A"/>
    <w:rsid w:val="00E66E4E"/>
    <w:rsid w:val="00E71120"/>
    <w:rsid w:val="00E73E6B"/>
    <w:rsid w:val="00E74F9A"/>
    <w:rsid w:val="00E77FEA"/>
    <w:rsid w:val="00E80CF3"/>
    <w:rsid w:val="00E810B8"/>
    <w:rsid w:val="00E82387"/>
    <w:rsid w:val="00E82F0B"/>
    <w:rsid w:val="00E830E5"/>
    <w:rsid w:val="00E83205"/>
    <w:rsid w:val="00E84FC0"/>
    <w:rsid w:val="00E86FFC"/>
    <w:rsid w:val="00E939BC"/>
    <w:rsid w:val="00E967A8"/>
    <w:rsid w:val="00EA042B"/>
    <w:rsid w:val="00EA09D3"/>
    <w:rsid w:val="00EA3CA6"/>
    <w:rsid w:val="00EA479B"/>
    <w:rsid w:val="00EA5485"/>
    <w:rsid w:val="00EA559C"/>
    <w:rsid w:val="00EA58C2"/>
    <w:rsid w:val="00EA5D31"/>
    <w:rsid w:val="00EA5D7D"/>
    <w:rsid w:val="00EA6FF4"/>
    <w:rsid w:val="00EB110E"/>
    <w:rsid w:val="00EB6137"/>
    <w:rsid w:val="00EC11F5"/>
    <w:rsid w:val="00EC148D"/>
    <w:rsid w:val="00EC4452"/>
    <w:rsid w:val="00EC6239"/>
    <w:rsid w:val="00EC6A45"/>
    <w:rsid w:val="00EC71DA"/>
    <w:rsid w:val="00ED2A58"/>
    <w:rsid w:val="00ED35B9"/>
    <w:rsid w:val="00ED60C3"/>
    <w:rsid w:val="00EE2086"/>
    <w:rsid w:val="00EE5EC0"/>
    <w:rsid w:val="00EE77CD"/>
    <w:rsid w:val="00EF188B"/>
    <w:rsid w:val="00EF45A8"/>
    <w:rsid w:val="00EF7C1B"/>
    <w:rsid w:val="00F00713"/>
    <w:rsid w:val="00F00A8E"/>
    <w:rsid w:val="00F00ABF"/>
    <w:rsid w:val="00F0201E"/>
    <w:rsid w:val="00F03796"/>
    <w:rsid w:val="00F0517D"/>
    <w:rsid w:val="00F0587C"/>
    <w:rsid w:val="00F07B9B"/>
    <w:rsid w:val="00F07DF8"/>
    <w:rsid w:val="00F120F7"/>
    <w:rsid w:val="00F12FAC"/>
    <w:rsid w:val="00F14916"/>
    <w:rsid w:val="00F17599"/>
    <w:rsid w:val="00F20C6D"/>
    <w:rsid w:val="00F22597"/>
    <w:rsid w:val="00F26007"/>
    <w:rsid w:val="00F262D0"/>
    <w:rsid w:val="00F26DA9"/>
    <w:rsid w:val="00F27B7D"/>
    <w:rsid w:val="00F27C1F"/>
    <w:rsid w:val="00F27CD9"/>
    <w:rsid w:val="00F305A4"/>
    <w:rsid w:val="00F30678"/>
    <w:rsid w:val="00F30ADD"/>
    <w:rsid w:val="00F33705"/>
    <w:rsid w:val="00F34111"/>
    <w:rsid w:val="00F351A7"/>
    <w:rsid w:val="00F35A0A"/>
    <w:rsid w:val="00F35A28"/>
    <w:rsid w:val="00F3708F"/>
    <w:rsid w:val="00F37715"/>
    <w:rsid w:val="00F404BE"/>
    <w:rsid w:val="00F42505"/>
    <w:rsid w:val="00F42B71"/>
    <w:rsid w:val="00F43656"/>
    <w:rsid w:val="00F456C6"/>
    <w:rsid w:val="00F457D4"/>
    <w:rsid w:val="00F4769F"/>
    <w:rsid w:val="00F50B40"/>
    <w:rsid w:val="00F55C8D"/>
    <w:rsid w:val="00F567D3"/>
    <w:rsid w:val="00F57039"/>
    <w:rsid w:val="00F616A9"/>
    <w:rsid w:val="00F66FE2"/>
    <w:rsid w:val="00F67FCF"/>
    <w:rsid w:val="00F70358"/>
    <w:rsid w:val="00F70657"/>
    <w:rsid w:val="00F72752"/>
    <w:rsid w:val="00F73877"/>
    <w:rsid w:val="00F73E83"/>
    <w:rsid w:val="00F748E8"/>
    <w:rsid w:val="00F768F6"/>
    <w:rsid w:val="00F80A09"/>
    <w:rsid w:val="00F81AEA"/>
    <w:rsid w:val="00F833A7"/>
    <w:rsid w:val="00F83D87"/>
    <w:rsid w:val="00F83F9B"/>
    <w:rsid w:val="00F84431"/>
    <w:rsid w:val="00F861BC"/>
    <w:rsid w:val="00F86E7A"/>
    <w:rsid w:val="00F92D6B"/>
    <w:rsid w:val="00F93331"/>
    <w:rsid w:val="00F94F1E"/>
    <w:rsid w:val="00F967A2"/>
    <w:rsid w:val="00FA0BBD"/>
    <w:rsid w:val="00FA132C"/>
    <w:rsid w:val="00FA1986"/>
    <w:rsid w:val="00FA3635"/>
    <w:rsid w:val="00FA433E"/>
    <w:rsid w:val="00FA5ABF"/>
    <w:rsid w:val="00FA624D"/>
    <w:rsid w:val="00FA62C4"/>
    <w:rsid w:val="00FB094B"/>
    <w:rsid w:val="00FB0EDD"/>
    <w:rsid w:val="00FB115A"/>
    <w:rsid w:val="00FB30D9"/>
    <w:rsid w:val="00FB4706"/>
    <w:rsid w:val="00FB5312"/>
    <w:rsid w:val="00FB6595"/>
    <w:rsid w:val="00FB79B9"/>
    <w:rsid w:val="00FC0B50"/>
    <w:rsid w:val="00FC0CAC"/>
    <w:rsid w:val="00FC1FE8"/>
    <w:rsid w:val="00FC3C8D"/>
    <w:rsid w:val="00FC50A6"/>
    <w:rsid w:val="00FC5BF3"/>
    <w:rsid w:val="00FC6E34"/>
    <w:rsid w:val="00FC71A9"/>
    <w:rsid w:val="00FD09C8"/>
    <w:rsid w:val="00FD1DE0"/>
    <w:rsid w:val="00FD20A2"/>
    <w:rsid w:val="00FD2E31"/>
    <w:rsid w:val="00FE1673"/>
    <w:rsid w:val="00FE2485"/>
    <w:rsid w:val="00FE2693"/>
    <w:rsid w:val="00FE2727"/>
    <w:rsid w:val="00FE4B79"/>
    <w:rsid w:val="00FE5A7A"/>
    <w:rsid w:val="00FE5B1E"/>
    <w:rsid w:val="00FE60F3"/>
    <w:rsid w:val="00FE657B"/>
    <w:rsid w:val="00FE6A00"/>
    <w:rsid w:val="00FF03AA"/>
    <w:rsid w:val="00FF13E5"/>
    <w:rsid w:val="00FF1D05"/>
    <w:rsid w:val="00FF2FA3"/>
    <w:rsid w:val="00FF56E1"/>
    <w:rsid w:val="08105915"/>
    <w:rsid w:val="08F55D20"/>
    <w:rsid w:val="133B4C77"/>
    <w:rsid w:val="14414355"/>
    <w:rsid w:val="1C0C0EEA"/>
    <w:rsid w:val="1E311EFC"/>
    <w:rsid w:val="21645300"/>
    <w:rsid w:val="2456110C"/>
    <w:rsid w:val="29501EA7"/>
    <w:rsid w:val="2D587554"/>
    <w:rsid w:val="2D8C1BAA"/>
    <w:rsid w:val="30142680"/>
    <w:rsid w:val="385F3A9F"/>
    <w:rsid w:val="407A64A4"/>
    <w:rsid w:val="42593B5F"/>
    <w:rsid w:val="464A0752"/>
    <w:rsid w:val="46970C4F"/>
    <w:rsid w:val="4B4713A4"/>
    <w:rsid w:val="4B9D3D8F"/>
    <w:rsid w:val="4D3030A6"/>
    <w:rsid w:val="57CC7219"/>
    <w:rsid w:val="58100B21"/>
    <w:rsid w:val="5A1108F9"/>
    <w:rsid w:val="68CC62A4"/>
    <w:rsid w:val="6DFF2DBC"/>
    <w:rsid w:val="77DE0C40"/>
    <w:rsid w:val="7EBE2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15:docId w15:val="{1A9336B4-7818-4872-A650-B5C637FF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Char"/>
    <w:autoRedefine/>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autoRedefine/>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autoRedefine/>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autoRedefine/>
    <w:semiHidden/>
    <w:unhideWhenUsed/>
    <w:qFormat/>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semiHidden/>
    <w:unhideWhenUsed/>
    <w:qFormat/>
    <w:pPr>
      <w:ind w:leftChars="1200" w:left="2520"/>
    </w:pPr>
    <w:rPr>
      <w:rFonts w:ascii="Calibri" w:eastAsia="宋体" w:hAnsi="Calibri" w:cs="Times New Roman"/>
    </w:rPr>
  </w:style>
  <w:style w:type="paragraph" w:styleId="a3">
    <w:name w:val="Normal Indent"/>
    <w:basedOn w:val="a"/>
    <w:autoRedefine/>
    <w:semiHidden/>
    <w:unhideWhenUsed/>
    <w:qFormat/>
    <w:pPr>
      <w:spacing w:line="360" w:lineRule="auto"/>
      <w:ind w:firstLineChars="200" w:firstLine="420"/>
    </w:pPr>
    <w:rPr>
      <w:rFonts w:ascii="Times New Roman" w:eastAsia="宋体" w:hAnsi="Times New Roman" w:cs="Times New Roman"/>
      <w:szCs w:val="24"/>
    </w:rPr>
  </w:style>
  <w:style w:type="paragraph" w:styleId="a4">
    <w:name w:val="Document Map"/>
    <w:basedOn w:val="a"/>
    <w:link w:val="Char2"/>
    <w:autoRedefine/>
    <w:semiHidden/>
    <w:unhideWhenUsed/>
    <w:qFormat/>
    <w:rPr>
      <w:rFonts w:ascii="宋体" w:hAnsi="Times New Roman"/>
      <w:sz w:val="18"/>
      <w:szCs w:val="18"/>
    </w:rPr>
  </w:style>
  <w:style w:type="paragraph" w:styleId="a5">
    <w:name w:val="annotation text"/>
    <w:basedOn w:val="a"/>
    <w:link w:val="Char"/>
    <w:autoRedefine/>
    <w:semiHidden/>
    <w:unhideWhenUsed/>
    <w:qFormat/>
    <w:pPr>
      <w:jc w:val="left"/>
    </w:pPr>
  </w:style>
  <w:style w:type="paragraph" w:styleId="a6">
    <w:name w:val="Body Text"/>
    <w:basedOn w:val="a"/>
    <w:link w:val="Char0"/>
    <w:autoRedefine/>
    <w:unhideWhenUsed/>
    <w:qFormat/>
    <w:pPr>
      <w:tabs>
        <w:tab w:val="left" w:pos="6395"/>
      </w:tabs>
      <w:spacing w:before="217" w:after="120"/>
      <w:ind w:left="200"/>
    </w:pPr>
    <w:rPr>
      <w:rFonts w:ascii="Calibri" w:hAnsi="Calibri"/>
    </w:rPr>
  </w:style>
  <w:style w:type="paragraph" w:styleId="a7">
    <w:name w:val="Body Text Indent"/>
    <w:basedOn w:val="a"/>
    <w:link w:val="Char20"/>
    <w:autoRedefine/>
    <w:semiHidden/>
    <w:unhideWhenUsed/>
    <w:qFormat/>
    <w:pPr>
      <w:ind w:firstLine="435"/>
    </w:pPr>
    <w:rPr>
      <w:rFonts w:ascii="Arial" w:eastAsia="宋体" w:hAnsi="Arial" w:cs="Arial"/>
      <w:szCs w:val="24"/>
    </w:rPr>
  </w:style>
  <w:style w:type="paragraph" w:styleId="5">
    <w:name w:val="toc 5"/>
    <w:basedOn w:val="a"/>
    <w:next w:val="a"/>
    <w:autoRedefine/>
    <w:semiHidden/>
    <w:unhideWhenUsed/>
    <w:qFormat/>
    <w:pPr>
      <w:ind w:leftChars="800" w:left="1680"/>
    </w:pPr>
    <w:rPr>
      <w:rFonts w:ascii="Calibri" w:eastAsia="宋体" w:hAnsi="Calibri" w:cs="Times New Roman"/>
    </w:rPr>
  </w:style>
  <w:style w:type="paragraph" w:styleId="30">
    <w:name w:val="toc 3"/>
    <w:basedOn w:val="a"/>
    <w:next w:val="a"/>
    <w:autoRedefine/>
    <w:semiHidden/>
    <w:unhideWhenUsed/>
    <w:qFormat/>
    <w:pPr>
      <w:ind w:leftChars="400" w:left="840"/>
    </w:pPr>
  </w:style>
  <w:style w:type="paragraph" w:styleId="a8">
    <w:name w:val="Plain Text"/>
    <w:basedOn w:val="a"/>
    <w:link w:val="Char1"/>
    <w:autoRedefine/>
    <w:semiHidden/>
    <w:unhideWhenUsed/>
    <w:qFormat/>
    <w:pPr>
      <w:spacing w:line="240" w:lineRule="atLeast"/>
    </w:pPr>
    <w:rPr>
      <w:rFonts w:ascii="宋体" w:eastAsia="宋体" w:hAnsi="Courier New" w:cs="Times New Roman"/>
      <w:kern w:val="0"/>
      <w:sz w:val="20"/>
      <w:szCs w:val="20"/>
    </w:rPr>
  </w:style>
  <w:style w:type="paragraph" w:styleId="8">
    <w:name w:val="toc 8"/>
    <w:basedOn w:val="a"/>
    <w:next w:val="a"/>
    <w:autoRedefine/>
    <w:semiHidden/>
    <w:unhideWhenUsed/>
    <w:qFormat/>
    <w:pPr>
      <w:ind w:leftChars="1400" w:left="2940"/>
    </w:pPr>
    <w:rPr>
      <w:rFonts w:ascii="Calibri" w:eastAsia="宋体" w:hAnsi="Calibri" w:cs="Times New Roman"/>
    </w:rPr>
  </w:style>
  <w:style w:type="paragraph" w:styleId="a9">
    <w:name w:val="Date"/>
    <w:basedOn w:val="a"/>
    <w:next w:val="a"/>
    <w:link w:val="Char3"/>
    <w:autoRedefine/>
    <w:semiHidden/>
    <w:unhideWhenUsed/>
    <w:qFormat/>
    <w:pPr>
      <w:ind w:leftChars="2500" w:left="100"/>
    </w:pPr>
  </w:style>
  <w:style w:type="paragraph" w:styleId="20">
    <w:name w:val="Body Text Indent 2"/>
    <w:basedOn w:val="a"/>
    <w:link w:val="2Char0"/>
    <w:autoRedefine/>
    <w:semiHidden/>
    <w:unhideWhenUsed/>
    <w:qFormat/>
    <w:pPr>
      <w:widowControl/>
      <w:adjustRightInd w:val="0"/>
      <w:snapToGrid w:val="0"/>
      <w:spacing w:line="440" w:lineRule="exact"/>
      <w:ind w:left="294"/>
    </w:pPr>
    <w:rPr>
      <w:rFonts w:ascii="Times New Roman" w:eastAsia="宋体" w:hAnsi="Times New Roman" w:cs="Times New Roman"/>
      <w:kern w:val="0"/>
      <w:sz w:val="24"/>
      <w:szCs w:val="20"/>
    </w:rPr>
  </w:style>
  <w:style w:type="paragraph" w:styleId="aa">
    <w:name w:val="Balloon Text"/>
    <w:basedOn w:val="a"/>
    <w:link w:val="Char4"/>
    <w:autoRedefine/>
    <w:qFormat/>
    <w:rPr>
      <w:sz w:val="18"/>
      <w:szCs w:val="18"/>
    </w:rPr>
  </w:style>
  <w:style w:type="paragraph" w:styleId="ab">
    <w:name w:val="footer"/>
    <w:basedOn w:val="a"/>
    <w:link w:val="Char5"/>
    <w:autoRedefine/>
    <w:qFormat/>
    <w:pPr>
      <w:tabs>
        <w:tab w:val="center" w:pos="4153"/>
        <w:tab w:val="right" w:pos="8306"/>
      </w:tabs>
      <w:snapToGrid w:val="0"/>
      <w:jc w:val="left"/>
    </w:pPr>
    <w:rPr>
      <w:sz w:val="18"/>
      <w:szCs w:val="18"/>
    </w:rPr>
  </w:style>
  <w:style w:type="paragraph" w:styleId="ac">
    <w:name w:val="header"/>
    <w:basedOn w:val="a"/>
    <w:link w:val="Char6"/>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semiHidden/>
    <w:unhideWhenUsed/>
    <w:qFormat/>
    <w:pPr>
      <w:tabs>
        <w:tab w:val="right" w:leader="dot" w:pos="8296"/>
      </w:tabs>
    </w:pPr>
    <w:rPr>
      <w:rFonts w:ascii="仿宋_GB2312" w:eastAsia="仿宋_GB2312" w:hAnsi="黑体"/>
      <w:b/>
      <w:sz w:val="28"/>
      <w:szCs w:val="28"/>
    </w:rPr>
  </w:style>
  <w:style w:type="paragraph" w:styleId="40">
    <w:name w:val="toc 4"/>
    <w:basedOn w:val="a"/>
    <w:next w:val="a"/>
    <w:autoRedefine/>
    <w:semiHidden/>
    <w:unhideWhenUsed/>
    <w:qFormat/>
    <w:pPr>
      <w:ind w:leftChars="600" w:left="1260"/>
    </w:pPr>
    <w:rPr>
      <w:rFonts w:ascii="Calibri" w:eastAsia="宋体" w:hAnsi="Calibri" w:cs="Times New Roman"/>
    </w:rPr>
  </w:style>
  <w:style w:type="paragraph" w:styleId="6">
    <w:name w:val="toc 6"/>
    <w:basedOn w:val="a"/>
    <w:next w:val="a"/>
    <w:autoRedefine/>
    <w:semiHidden/>
    <w:unhideWhenUsed/>
    <w:qFormat/>
    <w:pPr>
      <w:ind w:leftChars="1000" w:left="2100"/>
    </w:pPr>
    <w:rPr>
      <w:rFonts w:ascii="Calibri" w:eastAsia="宋体" w:hAnsi="Calibri" w:cs="Times New Roman"/>
    </w:rPr>
  </w:style>
  <w:style w:type="paragraph" w:styleId="31">
    <w:name w:val="Body Text Indent 3"/>
    <w:basedOn w:val="a"/>
    <w:link w:val="3Char0"/>
    <w:autoRedefine/>
    <w:semiHidden/>
    <w:unhideWhenUsed/>
    <w:qFormat/>
    <w:pPr>
      <w:widowControl/>
      <w:spacing w:line="440" w:lineRule="exact"/>
      <w:ind w:firstLine="480"/>
    </w:pPr>
    <w:rPr>
      <w:rFonts w:ascii="宋体" w:eastAsia="宋体" w:hAnsi="宋体" w:cs="Times New Roman"/>
      <w:kern w:val="0"/>
      <w:sz w:val="24"/>
      <w:szCs w:val="20"/>
    </w:rPr>
  </w:style>
  <w:style w:type="paragraph" w:styleId="21">
    <w:name w:val="toc 2"/>
    <w:basedOn w:val="a"/>
    <w:next w:val="a"/>
    <w:autoRedefine/>
    <w:semiHidden/>
    <w:unhideWhenUsed/>
    <w:qFormat/>
    <w:pPr>
      <w:ind w:leftChars="200" w:left="420"/>
    </w:pPr>
  </w:style>
  <w:style w:type="paragraph" w:styleId="9">
    <w:name w:val="toc 9"/>
    <w:basedOn w:val="a"/>
    <w:next w:val="a"/>
    <w:autoRedefine/>
    <w:semiHidden/>
    <w:unhideWhenUsed/>
    <w:qFormat/>
    <w:pPr>
      <w:ind w:leftChars="1600" w:left="3360"/>
    </w:pPr>
    <w:rPr>
      <w:rFonts w:ascii="Calibri" w:eastAsia="宋体" w:hAnsi="Calibri" w:cs="Times New Roman"/>
    </w:rPr>
  </w:style>
  <w:style w:type="paragraph" w:styleId="HTML">
    <w:name w:val="HTML Preformatted"/>
    <w:basedOn w:val="a"/>
    <w:link w:val="HTMLChar"/>
    <w:autoRedefine/>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pPr>
    <w:rPr>
      <w:rFonts w:ascii="宋体" w:eastAsia="宋体" w:hAnsi="宋体" w:cs="宋体"/>
      <w:kern w:val="0"/>
      <w:sz w:val="24"/>
      <w:szCs w:val="24"/>
    </w:rPr>
  </w:style>
  <w:style w:type="paragraph" w:styleId="ad">
    <w:name w:val="Normal (Web)"/>
    <w:basedOn w:val="a"/>
    <w:autoRedefine/>
    <w:semiHidden/>
    <w:unhideWhenUsed/>
    <w:qFormat/>
    <w:pPr>
      <w:widowControl/>
      <w:spacing w:before="100" w:beforeAutospacing="1" w:after="100" w:afterAutospacing="1"/>
      <w:jc w:val="left"/>
    </w:pPr>
    <w:rPr>
      <w:rFonts w:ascii="宋体" w:eastAsia="宋体" w:hAnsi="宋体" w:cs="Times New Roman"/>
      <w:color w:val="000000"/>
      <w:kern w:val="0"/>
      <w:sz w:val="24"/>
      <w:szCs w:val="24"/>
    </w:rPr>
  </w:style>
  <w:style w:type="paragraph" w:styleId="ae">
    <w:name w:val="annotation subject"/>
    <w:basedOn w:val="a5"/>
    <w:next w:val="a5"/>
    <w:link w:val="Char7"/>
    <w:autoRedefine/>
    <w:semiHidden/>
    <w:unhideWhenUsed/>
    <w:qFormat/>
    <w:rPr>
      <w:b/>
      <w:bCs/>
    </w:rPr>
  </w:style>
  <w:style w:type="table" w:styleId="af">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autoRedefine/>
    <w:semiHidden/>
    <w:unhideWhenUsed/>
    <w:qFormat/>
  </w:style>
  <w:style w:type="character" w:styleId="af1">
    <w:name w:val="Hyperlink"/>
    <w:basedOn w:val="a0"/>
    <w:autoRedefine/>
    <w:unhideWhenUsed/>
    <w:qFormat/>
    <w:rPr>
      <w:color w:val="0000FF" w:themeColor="hyperlink"/>
      <w:u w:val="single"/>
    </w:rPr>
  </w:style>
  <w:style w:type="character" w:styleId="af2">
    <w:name w:val="annotation reference"/>
    <w:basedOn w:val="a0"/>
    <w:autoRedefine/>
    <w:semiHidden/>
    <w:unhideWhenUsed/>
    <w:qFormat/>
    <w:rPr>
      <w:sz w:val="21"/>
      <w:szCs w:val="21"/>
    </w:rPr>
  </w:style>
  <w:style w:type="character" w:customStyle="1" w:styleId="Char5">
    <w:name w:val="页脚 Char"/>
    <w:basedOn w:val="a0"/>
    <w:link w:val="ab"/>
    <w:autoRedefine/>
    <w:uiPriority w:val="99"/>
    <w:qFormat/>
    <w:rPr>
      <w:sz w:val="18"/>
      <w:szCs w:val="18"/>
    </w:rPr>
  </w:style>
  <w:style w:type="character" w:customStyle="1" w:styleId="1Char">
    <w:name w:val="标题 1 Char"/>
    <w:basedOn w:val="a0"/>
    <w:link w:val="1"/>
    <w:autoRedefine/>
    <w:qFormat/>
    <w:rPr>
      <w:rFonts w:ascii="Times New Roman" w:eastAsia="宋体" w:hAnsi="Times New Roman" w:cs="Times New Roman"/>
      <w:b/>
      <w:bCs/>
      <w:kern w:val="44"/>
      <w:sz w:val="44"/>
      <w:szCs w:val="44"/>
    </w:rPr>
  </w:style>
  <w:style w:type="character" w:customStyle="1" w:styleId="2Char">
    <w:name w:val="标题 2 Char"/>
    <w:basedOn w:val="a0"/>
    <w:link w:val="2"/>
    <w:autoRedefine/>
    <w:qFormat/>
    <w:rPr>
      <w:rFonts w:asciiTheme="majorHAnsi" w:eastAsiaTheme="majorEastAsia" w:hAnsiTheme="majorHAnsi" w:cstheme="majorBidi"/>
      <w:b/>
      <w:bCs/>
      <w:sz w:val="32"/>
      <w:szCs w:val="32"/>
    </w:rPr>
  </w:style>
  <w:style w:type="character" w:customStyle="1" w:styleId="Char1">
    <w:name w:val="纯文本 Char"/>
    <w:basedOn w:val="a0"/>
    <w:link w:val="a8"/>
    <w:autoRedefine/>
    <w:qFormat/>
    <w:rPr>
      <w:rFonts w:ascii="宋体" w:eastAsia="宋体" w:hAnsi="Courier New" w:cs="Times New Roman"/>
      <w:kern w:val="0"/>
      <w:sz w:val="20"/>
      <w:szCs w:val="20"/>
    </w:rPr>
  </w:style>
  <w:style w:type="character" w:customStyle="1" w:styleId="3Char">
    <w:name w:val="标题 3 Char"/>
    <w:basedOn w:val="a0"/>
    <w:link w:val="3"/>
    <w:autoRedefine/>
    <w:qFormat/>
    <w:rPr>
      <w:b/>
      <w:bCs/>
      <w:sz w:val="32"/>
      <w:szCs w:val="32"/>
    </w:rPr>
  </w:style>
  <w:style w:type="character" w:customStyle="1" w:styleId="Char4">
    <w:name w:val="批注框文本 Char"/>
    <w:basedOn w:val="a0"/>
    <w:link w:val="aa"/>
    <w:autoRedefine/>
    <w:qFormat/>
    <w:rPr>
      <w:sz w:val="18"/>
      <w:szCs w:val="18"/>
    </w:rPr>
  </w:style>
  <w:style w:type="character" w:customStyle="1" w:styleId="HTMLChar">
    <w:name w:val="HTML 预设格式 Char"/>
    <w:basedOn w:val="a0"/>
    <w:link w:val="HTML"/>
    <w:autoRedefine/>
    <w:qFormat/>
    <w:rPr>
      <w:rFonts w:ascii="宋体" w:eastAsia="宋体" w:hAnsi="宋体" w:cs="宋体"/>
      <w:kern w:val="0"/>
      <w:sz w:val="24"/>
      <w:szCs w:val="24"/>
    </w:rPr>
  </w:style>
  <w:style w:type="character" w:customStyle="1" w:styleId="Char0">
    <w:name w:val="正文文本 Char"/>
    <w:basedOn w:val="a0"/>
    <w:link w:val="a6"/>
    <w:autoRedefine/>
    <w:qFormat/>
    <w:rPr>
      <w:rFonts w:ascii="Calibri" w:hAnsi="Calibri"/>
      <w:kern w:val="2"/>
      <w:sz w:val="21"/>
      <w:szCs w:val="22"/>
    </w:rPr>
  </w:style>
  <w:style w:type="character" w:customStyle="1" w:styleId="Char10">
    <w:name w:val="正文文本 Char1"/>
    <w:basedOn w:val="a0"/>
    <w:autoRedefine/>
    <w:uiPriority w:val="99"/>
    <w:semiHidden/>
    <w:qFormat/>
  </w:style>
  <w:style w:type="character" w:customStyle="1" w:styleId="Char3">
    <w:name w:val="日期 Char"/>
    <w:basedOn w:val="a0"/>
    <w:link w:val="a9"/>
    <w:autoRedefine/>
    <w:uiPriority w:val="99"/>
    <w:semiHidden/>
    <w:qFormat/>
  </w:style>
  <w:style w:type="character" w:customStyle="1" w:styleId="Char">
    <w:name w:val="批注文字 Char"/>
    <w:basedOn w:val="a0"/>
    <w:link w:val="a5"/>
    <w:autoRedefine/>
    <w:uiPriority w:val="99"/>
    <w:qFormat/>
  </w:style>
  <w:style w:type="character" w:customStyle="1" w:styleId="Char7">
    <w:name w:val="批注主题 Char"/>
    <w:basedOn w:val="Char"/>
    <w:link w:val="ae"/>
    <w:autoRedefine/>
    <w:uiPriority w:val="99"/>
    <w:semiHidden/>
    <w:qFormat/>
    <w:rPr>
      <w:b/>
      <w:bCs/>
    </w:rPr>
  </w:style>
  <w:style w:type="paragraph" w:customStyle="1" w:styleId="11">
    <w:name w:val="修订1"/>
    <w:autoRedefine/>
    <w:hidden/>
    <w:uiPriority w:val="99"/>
    <w:qFormat/>
    <w:rPr>
      <w:kern w:val="2"/>
      <w:sz w:val="21"/>
      <w:szCs w:val="22"/>
    </w:rPr>
  </w:style>
  <w:style w:type="character" w:customStyle="1" w:styleId="4Char">
    <w:name w:val="标题 4 Char"/>
    <w:basedOn w:val="a0"/>
    <w:link w:val="4"/>
    <w:autoRedefine/>
    <w:qFormat/>
    <w:rPr>
      <w:rFonts w:ascii="Arial" w:eastAsia="黑体" w:hAnsi="Arial" w:cs="Times New Roman"/>
      <w:b/>
      <w:bCs/>
      <w:sz w:val="28"/>
      <w:szCs w:val="28"/>
    </w:rPr>
  </w:style>
  <w:style w:type="character" w:customStyle="1" w:styleId="Char2">
    <w:name w:val="文档结构图 Char2"/>
    <w:basedOn w:val="a0"/>
    <w:link w:val="a4"/>
    <w:autoRedefine/>
    <w:uiPriority w:val="99"/>
    <w:qFormat/>
    <w:rPr>
      <w:rFonts w:ascii="宋体" w:hAnsi="Times New Roman"/>
      <w:sz w:val="18"/>
      <w:szCs w:val="18"/>
    </w:rPr>
  </w:style>
  <w:style w:type="character" w:customStyle="1" w:styleId="Char20">
    <w:name w:val="正文文本缩进 Char2"/>
    <w:basedOn w:val="a0"/>
    <w:link w:val="a7"/>
    <w:autoRedefine/>
    <w:qFormat/>
    <w:rPr>
      <w:rFonts w:ascii="Arial" w:eastAsia="宋体" w:hAnsi="Arial" w:cs="Arial"/>
      <w:szCs w:val="24"/>
    </w:rPr>
  </w:style>
  <w:style w:type="character" w:customStyle="1" w:styleId="Char11">
    <w:name w:val="正文文本缩进 Char1"/>
    <w:basedOn w:val="a0"/>
    <w:autoRedefine/>
    <w:uiPriority w:val="99"/>
    <w:semiHidden/>
    <w:qFormat/>
  </w:style>
  <w:style w:type="character" w:customStyle="1" w:styleId="Char12">
    <w:name w:val="文档结构图 Char1"/>
    <w:basedOn w:val="a0"/>
    <w:autoRedefine/>
    <w:uiPriority w:val="99"/>
    <w:semiHidden/>
    <w:qFormat/>
    <w:rPr>
      <w:rFonts w:ascii="宋体" w:eastAsia="宋体"/>
      <w:sz w:val="18"/>
      <w:szCs w:val="18"/>
    </w:rPr>
  </w:style>
  <w:style w:type="paragraph" w:styleId="af3">
    <w:name w:val="List Paragraph"/>
    <w:basedOn w:val="a"/>
    <w:autoRedefine/>
    <w:uiPriority w:val="34"/>
    <w:qFormat/>
    <w:pPr>
      <w:ind w:firstLineChars="200" w:firstLine="420"/>
    </w:pPr>
    <w:rPr>
      <w:rFonts w:ascii="Times New Roman" w:eastAsia="宋体" w:hAnsi="Times New Roman" w:cs="Times New Roman"/>
      <w:szCs w:val="24"/>
    </w:rPr>
  </w:style>
  <w:style w:type="character" w:customStyle="1" w:styleId="Char6">
    <w:name w:val="页眉 Char"/>
    <w:basedOn w:val="a0"/>
    <w:link w:val="ac"/>
    <w:autoRedefine/>
    <w:uiPriority w:val="99"/>
    <w:qFormat/>
    <w:rPr>
      <w:sz w:val="18"/>
      <w:szCs w:val="18"/>
    </w:rPr>
  </w:style>
  <w:style w:type="character" w:customStyle="1" w:styleId="2Char0">
    <w:name w:val="正文文本缩进 2 Char"/>
    <w:basedOn w:val="a0"/>
    <w:link w:val="20"/>
    <w:autoRedefine/>
    <w:qFormat/>
    <w:rPr>
      <w:rFonts w:ascii="Times New Roman" w:eastAsia="宋体" w:hAnsi="Times New Roman" w:cs="Times New Roman"/>
      <w:kern w:val="0"/>
      <w:sz w:val="24"/>
      <w:szCs w:val="20"/>
    </w:rPr>
  </w:style>
  <w:style w:type="character" w:customStyle="1" w:styleId="3Char0">
    <w:name w:val="正文文本缩进 3 Char"/>
    <w:basedOn w:val="a0"/>
    <w:link w:val="31"/>
    <w:autoRedefine/>
    <w:qFormat/>
    <w:rPr>
      <w:rFonts w:ascii="宋体" w:eastAsia="宋体" w:hAnsi="宋体" w:cs="Times New Roman"/>
      <w:kern w:val="0"/>
      <w:sz w:val="24"/>
      <w:szCs w:val="20"/>
    </w:rPr>
  </w:style>
  <w:style w:type="paragraph" w:customStyle="1" w:styleId="CharCharCharCharCharCharChar">
    <w:name w:val="Char Char Char Char Char Char Char"/>
    <w:basedOn w:val="a"/>
    <w:autoRedefine/>
    <w:qFormat/>
    <w:pPr>
      <w:widowControl/>
      <w:spacing w:after="160" w:line="240" w:lineRule="exact"/>
      <w:jc w:val="left"/>
    </w:pPr>
    <w:rPr>
      <w:rFonts w:ascii="Arial" w:eastAsia="Times New Roman" w:hAnsi="Arial" w:cs="Verdana"/>
      <w:b/>
      <w:kern w:val="0"/>
      <w:sz w:val="24"/>
      <w:szCs w:val="24"/>
      <w:lang w:eastAsia="en-US"/>
    </w:rPr>
  </w:style>
  <w:style w:type="paragraph" w:customStyle="1" w:styleId="CharCharCharCharCharCharChar1">
    <w:name w:val="Char Char Char Char Char Char Char1"/>
    <w:basedOn w:val="a"/>
    <w:autoRedefine/>
    <w:qFormat/>
    <w:pPr>
      <w:widowControl/>
      <w:spacing w:after="160" w:line="240" w:lineRule="exact"/>
      <w:jc w:val="left"/>
    </w:pPr>
    <w:rPr>
      <w:rFonts w:ascii="Arial" w:eastAsia="Times New Roman" w:hAnsi="Arial" w:cs="Verdana"/>
      <w:b/>
      <w:kern w:val="0"/>
      <w:sz w:val="24"/>
      <w:szCs w:val="24"/>
      <w:lang w:eastAsia="en-US"/>
    </w:rPr>
  </w:style>
  <w:style w:type="character" w:customStyle="1" w:styleId="Char8">
    <w:name w:val="文档结构图 Char"/>
    <w:basedOn w:val="a0"/>
    <w:autoRedefine/>
    <w:uiPriority w:val="99"/>
    <w:qFormat/>
    <w:rPr>
      <w:rFonts w:ascii="宋体" w:eastAsiaTheme="minorEastAsia" w:hAnsi="Times New Roman" w:cstheme="minorBidi"/>
      <w:sz w:val="18"/>
      <w:szCs w:val="18"/>
    </w:rPr>
  </w:style>
  <w:style w:type="character" w:customStyle="1" w:styleId="Char9">
    <w:name w:val="正文文本缩进 Char"/>
    <w:autoRedefine/>
    <w:qFormat/>
    <w:rPr>
      <w:rFonts w:ascii="Arial" w:eastAsia="宋体" w:hAnsi="Arial" w:cs="Arial"/>
      <w:szCs w:val="24"/>
    </w:rPr>
  </w:style>
  <w:style w:type="paragraph" w:customStyle="1" w:styleId="-11">
    <w:name w:val="彩色底纹 - 强调文字颜色 11"/>
    <w:autoRedefine/>
    <w:uiPriority w:val="99"/>
    <w:semiHidden/>
    <w:qFormat/>
    <w:rPr>
      <w:rFonts w:ascii="Calibri" w:eastAsia="宋体" w:hAnsi="Calibri" w:cs="Times New Roman"/>
      <w:kern w:val="2"/>
      <w:sz w:val="21"/>
      <w:szCs w:val="22"/>
    </w:rPr>
  </w:style>
  <w:style w:type="paragraph" w:customStyle="1" w:styleId="12">
    <w:name w:val="列出段落1"/>
    <w:basedOn w:val="a"/>
    <w:autoRedefine/>
    <w:uiPriority w:val="34"/>
    <w:qFormat/>
    <w:pPr>
      <w:ind w:firstLineChars="200" w:firstLine="420"/>
    </w:pPr>
    <w:rPr>
      <w:rFonts w:ascii="Times New Roman" w:eastAsia="宋体" w:hAnsi="Times New Roman" w:cs="Times New Roman"/>
      <w:szCs w:val="24"/>
    </w:rPr>
  </w:style>
  <w:style w:type="character" w:customStyle="1" w:styleId="13">
    <w:name w:val="未处理的提及1"/>
    <w:basedOn w:val="a0"/>
    <w:autoRedefine/>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view/1340036.htm" TargetMode="External"/><Relationship Id="rId18" Type="http://schemas.openxmlformats.org/officeDocument/2006/relationships/hyperlink" Target="http://baike.baidu.com/view/577126.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ike.baidu.com/view/538535.htm" TargetMode="External"/><Relationship Id="rId7" Type="http://schemas.openxmlformats.org/officeDocument/2006/relationships/endnotes" Target="endnotes.xml"/><Relationship Id="rId12" Type="http://schemas.openxmlformats.org/officeDocument/2006/relationships/hyperlink" Target="http://baike.baidu.com/view/84252.htm" TargetMode="External"/><Relationship Id="rId17" Type="http://schemas.openxmlformats.org/officeDocument/2006/relationships/hyperlink" Target="http://baike.baidu.com/view/577120.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aike.baidu.com/view/1400808.htm" TargetMode="External"/><Relationship Id="rId20" Type="http://schemas.openxmlformats.org/officeDocument/2006/relationships/hyperlink" Target="http://baike.baidu.com/view/63209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baike.baidu.com/view/26756.htm" TargetMode="External"/><Relationship Id="rId23" Type="http://schemas.openxmlformats.org/officeDocument/2006/relationships/footer" Target="footer5.xml"/><Relationship Id="rId10" Type="http://schemas.openxmlformats.org/officeDocument/2006/relationships/footer" Target="footer3.xml"/><Relationship Id="rId19" Type="http://schemas.openxmlformats.org/officeDocument/2006/relationships/hyperlink" Target="http://baike.baidu.com/view/604521.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aike.baidu.com/view/1309882.htm" TargetMode="External"/><Relationship Id="rId22" Type="http://schemas.openxmlformats.org/officeDocument/2006/relationships/hyperlink" Target="http://baike.baidu.com/view/45734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10939D-D6CA-4CA8-AEA6-8116E3D6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2843</Words>
  <Characters>16207</Characters>
  <Application>Microsoft Office Word</Application>
  <DocSecurity>0</DocSecurity>
  <Lines>135</Lines>
  <Paragraphs>38</Paragraphs>
  <ScaleCrop>false</ScaleCrop>
  <Company/>
  <LinksUpToDate>false</LinksUpToDate>
  <CharactersWithSpaces>19012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crystina</dc:creator>
  <cp:lastModifiedBy>Winner</cp:lastModifiedBy>
  <cp:revision>27</cp:revision>
  <cp:lastPrinted>2024-03-05T06:04:00Z</cp:lastPrinted>
  <dcterms:created xsi:type="dcterms:W3CDTF">2020-02-28T06:27:00Z</dcterms:created>
  <dcterms:modified xsi:type="dcterms:W3CDTF">2024-03-14T06:39:00Z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C3D3BE674A004D6A8700D77889437CEB_13</vt:lpwstr>
  </property>
</Properties>
</file>