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/>
          <w:bCs/>
          <w:sz w:val="28"/>
          <w:szCs w:val="28"/>
        </w:rPr>
      </w:pPr>
      <w:bookmarkStart w:id="0" w:name="_Hlk134455591"/>
      <w:bookmarkStart w:id="1" w:name="_Hlk134455817"/>
      <w:r>
        <w:rPr>
          <w:rFonts w:hint="eastAsia" w:ascii="黑体" w:hAnsi="黑体" w:eastAsia="黑体"/>
          <w:b/>
          <w:bCs/>
          <w:sz w:val="28"/>
          <w:szCs w:val="28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第一届京津冀生态产业握手链接大会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供给单位信息收集表</w:t>
      </w:r>
    </w:p>
    <w:tbl>
      <w:tblPr>
        <w:tblStyle w:val="7"/>
        <w:tblW w:w="10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51"/>
        <w:gridCol w:w="2893"/>
        <w:gridCol w:w="30"/>
        <w:gridCol w:w="1994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单位基本信息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通讯地址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80"/>
                <w:kern w:val="0"/>
                <w:sz w:val="32"/>
                <w:szCs w:val="32"/>
                <w:fitText w:val="1280" w:id="-1253821696"/>
              </w:rPr>
              <w:t>联系</w:t>
            </w:r>
            <w:r>
              <w:rPr>
                <w:rFonts w:hint="eastAsia" w:ascii="仿宋" w:hAnsi="仿宋" w:eastAsia="仿宋"/>
                <w:spacing w:val="0"/>
                <w:kern w:val="0"/>
                <w:sz w:val="32"/>
                <w:szCs w:val="32"/>
                <w:fitText w:val="1280" w:id="-1253821696"/>
              </w:rPr>
              <w:t>人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320"/>
                <w:kern w:val="0"/>
                <w:sz w:val="32"/>
                <w:szCs w:val="32"/>
                <w:fitText w:val="1280" w:id="-1253821695"/>
              </w:rPr>
              <w:t>职</w:t>
            </w:r>
            <w:r>
              <w:rPr>
                <w:rFonts w:hint="eastAsia" w:ascii="仿宋" w:hAnsi="仿宋" w:eastAsia="仿宋"/>
                <w:spacing w:val="0"/>
                <w:kern w:val="0"/>
                <w:sz w:val="32"/>
                <w:szCs w:val="32"/>
                <w:fitText w:val="1280" w:id="-1253821695"/>
              </w:rPr>
              <w:t>务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手机号码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320"/>
                <w:kern w:val="0"/>
                <w:sz w:val="32"/>
                <w:szCs w:val="32"/>
                <w:fitText w:val="1280" w:id="-1253821694"/>
              </w:rPr>
              <w:t>邮</w:t>
            </w:r>
            <w:r>
              <w:rPr>
                <w:rFonts w:hint="eastAsia" w:ascii="仿宋" w:hAnsi="仿宋" w:eastAsia="仿宋"/>
                <w:spacing w:val="0"/>
                <w:kern w:val="0"/>
                <w:sz w:val="32"/>
                <w:szCs w:val="32"/>
                <w:fitText w:val="1280" w:id="-1253821694"/>
              </w:rPr>
              <w:t>箱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注册资金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环保产业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从业时间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经济类型</w:t>
            </w:r>
          </w:p>
        </w:tc>
        <w:tc>
          <w:tcPr>
            <w:tcW w:w="7794" w:type="dxa"/>
            <w:gridSpan w:val="4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.国有企业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□2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.民营企业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.合资企业 </w:t>
            </w: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.其他：_</w:t>
            </w:r>
            <w:r>
              <w:rPr>
                <w:rFonts w:ascii="仿宋" w:hAnsi="仿宋" w:eastAsia="仿宋"/>
                <w:sz w:val="32"/>
                <w:szCs w:val="32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单位业务开展情况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从业范围</w:t>
            </w:r>
            <w:r>
              <w:rPr>
                <w:rFonts w:hint="eastAsia" w:ascii="仿宋" w:hAnsi="仿宋" w:eastAsia="仿宋"/>
              </w:rPr>
              <w:t>（在</w:t>
            </w:r>
            <w:r>
              <w:rPr>
                <w:rFonts w:ascii="仿宋" w:hAnsi="仿宋" w:eastAsia="仿宋" w:cs="Times New Roman"/>
              </w:rPr>
              <w:t>□</w:t>
            </w:r>
            <w:r>
              <w:rPr>
                <w:rFonts w:hint="eastAsia" w:ascii="仿宋" w:hAnsi="仿宋" w:eastAsia="仿宋"/>
              </w:rPr>
              <w:t>内打√，可多选）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□1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.节能环保装备制造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□2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.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环境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在线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服务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仪器仪表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.水污染治理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.大气污染治理 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.固体废物处理处置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.噪声与振动控制 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.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土壤污染治理与修复□8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.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生态修复及生态保护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□9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.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环境监测          □10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.环保管家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46" w:type="dxa"/>
            <w:vMerge w:val="continue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单位简介及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53"/>
                <w:kern w:val="0"/>
                <w:sz w:val="32"/>
                <w:szCs w:val="32"/>
                <w:fitText w:val="1600" w:id="-1253797376"/>
              </w:rPr>
              <w:t>相关资</w:t>
            </w:r>
            <w:r>
              <w:rPr>
                <w:rFonts w:hint="eastAsia" w:ascii="仿宋" w:hAnsi="仿宋" w:eastAsia="仿宋"/>
                <w:spacing w:val="1"/>
                <w:kern w:val="0"/>
                <w:sz w:val="32"/>
                <w:szCs w:val="32"/>
                <w:fitText w:val="1600" w:id="-1253797376"/>
              </w:rPr>
              <w:t>料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可将单位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基本情况、产品介绍、投资优势、前沿技术、配套服务以及成功案例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以附件二的形式（格式不限）连同此表一同上传至我会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560" w:lineRule="exact"/>
              <w:ind w:left="113" w:right="113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bookmarkStart w:id="2" w:name="_Hlk134455652"/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单位签署协议信息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单位是否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与需求方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签署协议</w:t>
            </w:r>
          </w:p>
        </w:tc>
        <w:tc>
          <w:tcPr>
            <w:tcW w:w="7794" w:type="dxa"/>
            <w:gridSpan w:val="4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是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否</w:t>
            </w: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单位2</w:t>
            </w:r>
            <w:r>
              <w:rPr>
                <w:rFonts w:ascii="仿宋" w:hAnsi="仿宋" w:eastAsia="仿宋"/>
                <w:sz w:val="32"/>
                <w:szCs w:val="32"/>
              </w:rPr>
              <w:t>022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月至今是否与需求方企业（仅限京津冀区域）签订环保相关协议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51" w:type="dxa"/>
            <w:vMerge w:val="restart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协议签订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320"/>
                <w:kern w:val="0"/>
                <w:sz w:val="32"/>
                <w:szCs w:val="32"/>
                <w:fitText w:val="1280" w:id="-1253821693"/>
              </w:rPr>
              <w:t>信</w:t>
            </w:r>
            <w:r>
              <w:rPr>
                <w:rFonts w:hint="eastAsia" w:ascii="仿宋" w:hAnsi="仿宋" w:eastAsia="仿宋"/>
                <w:spacing w:val="0"/>
                <w:kern w:val="0"/>
                <w:sz w:val="32"/>
                <w:szCs w:val="32"/>
                <w:fitText w:val="1280" w:id="-1253821693"/>
              </w:rPr>
              <w:t>息</w:t>
            </w:r>
          </w:p>
        </w:tc>
        <w:tc>
          <w:tcPr>
            <w:tcW w:w="2893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pacing w:val="213"/>
                <w:kern w:val="0"/>
                <w:sz w:val="32"/>
                <w:szCs w:val="32"/>
                <w:fitText w:val="2560" w:id="-1253797375"/>
              </w:rPr>
              <w:t>签订时</w:t>
            </w:r>
            <w:r>
              <w:rPr>
                <w:rFonts w:hint="eastAsia" w:ascii="仿宋" w:hAnsi="仿宋" w:eastAsia="仿宋" w:cs="Times New Roman"/>
                <w:spacing w:val="1"/>
                <w:kern w:val="0"/>
                <w:sz w:val="32"/>
                <w:szCs w:val="32"/>
                <w:fitText w:val="2560" w:id="-1253797375"/>
              </w:rPr>
              <w:t>间</w:t>
            </w:r>
          </w:p>
        </w:tc>
        <w:tc>
          <w:tcPr>
            <w:tcW w:w="4901" w:type="dxa"/>
            <w:gridSpan w:val="3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51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签订协议需方名称</w:t>
            </w:r>
          </w:p>
        </w:tc>
        <w:tc>
          <w:tcPr>
            <w:tcW w:w="4901" w:type="dxa"/>
            <w:gridSpan w:val="3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单位人才引进需求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80"/>
                <w:kern w:val="0"/>
                <w:sz w:val="32"/>
                <w:szCs w:val="32"/>
                <w:fitText w:val="1280" w:id="-1253821692"/>
              </w:rPr>
              <w:t>是否</w:t>
            </w:r>
            <w:r>
              <w:rPr>
                <w:rFonts w:hint="eastAsia" w:ascii="仿宋" w:hAnsi="仿宋" w:eastAsia="仿宋"/>
                <w:spacing w:val="0"/>
                <w:kern w:val="0"/>
                <w:sz w:val="32"/>
                <w:szCs w:val="32"/>
                <w:fitText w:val="1280" w:id="-1253821692"/>
              </w:rPr>
              <w:t>有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人才需求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是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846" w:type="dxa"/>
            <w:vMerge w:val="continue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是否能实习/就业岗位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是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846" w:type="dxa"/>
            <w:vMerge w:val="continue"/>
            <w:shd w:val="clear" w:color="auto" w:fill="auto"/>
            <w:textDirection w:val="tbRlV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人才需求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320"/>
                <w:kern w:val="0"/>
                <w:sz w:val="32"/>
                <w:szCs w:val="32"/>
                <w:fitText w:val="1280" w:id="-1253821691"/>
              </w:rPr>
              <w:t>类</w:t>
            </w:r>
            <w:r>
              <w:rPr>
                <w:rFonts w:hint="eastAsia" w:ascii="仿宋" w:hAnsi="仿宋" w:eastAsia="仿宋"/>
                <w:spacing w:val="0"/>
                <w:kern w:val="0"/>
                <w:sz w:val="32"/>
                <w:szCs w:val="32"/>
                <w:fitText w:val="1280" w:id="-1253821691"/>
              </w:rPr>
              <w:t>型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（在</w:t>
            </w:r>
            <w:r>
              <w:rPr>
                <w:rFonts w:ascii="仿宋" w:hAnsi="仿宋" w:eastAsia="仿宋" w:cs="Times New Roman"/>
              </w:rPr>
              <w:t>□</w:t>
            </w:r>
            <w:r>
              <w:rPr>
                <w:rFonts w:hint="eastAsia" w:ascii="仿宋" w:hAnsi="仿宋" w:eastAsia="仿宋"/>
              </w:rPr>
              <w:t>内打√，可多选）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学术型人才</w:t>
            </w:r>
            <w:r>
              <w:rPr>
                <w:rFonts w:hint="eastAsia" w:ascii="仿宋" w:hAnsi="仿宋" w:eastAsia="仿宋" w:cs="Times New Roman"/>
              </w:rPr>
              <w:t>（</w:t>
            </w:r>
            <w:r>
              <w:rPr>
                <w:rFonts w:ascii="仿宋" w:hAnsi="仿宋" w:eastAsia="仿宋" w:cs="Arial"/>
                <w:color w:val="191919"/>
                <w:shd w:val="clear" w:color="auto" w:fill="FFFFFF"/>
              </w:rPr>
              <w:t>主要从事</w:t>
            </w:r>
            <w:r>
              <w:rPr>
                <w:rFonts w:hint="eastAsia" w:ascii="仿宋" w:hAnsi="仿宋" w:eastAsia="仿宋" w:cs="Arial"/>
                <w:color w:val="191919"/>
                <w:shd w:val="clear" w:color="auto" w:fill="FFFFFF"/>
              </w:rPr>
              <w:t>环境保护</w:t>
            </w:r>
            <w:r>
              <w:rPr>
                <w:rFonts w:ascii="仿宋" w:hAnsi="仿宋" w:eastAsia="仿宋" w:cs="Arial"/>
                <w:color w:val="191919"/>
                <w:shd w:val="clear" w:color="auto" w:fill="FFFFFF"/>
              </w:rPr>
              <w:t>研究工作，形成</w:t>
            </w:r>
            <w:r>
              <w:rPr>
                <w:rFonts w:hint="eastAsia" w:ascii="仿宋" w:hAnsi="仿宋" w:eastAsia="仿宋" w:cs="Arial"/>
                <w:color w:val="191919"/>
                <w:shd w:val="clear" w:color="auto" w:fill="FFFFFF"/>
              </w:rPr>
              <w:t>环保</w:t>
            </w:r>
            <w:r>
              <w:rPr>
                <w:rFonts w:ascii="仿宋" w:hAnsi="仿宋" w:eastAsia="仿宋" w:cs="Arial"/>
                <w:color w:val="191919"/>
                <w:shd w:val="clear" w:color="auto" w:fill="FFFFFF"/>
              </w:rPr>
              <w:t>科学理论、促进</w:t>
            </w:r>
            <w:r>
              <w:rPr>
                <w:rFonts w:hint="eastAsia" w:ascii="仿宋" w:hAnsi="仿宋" w:eastAsia="仿宋" w:cs="Arial"/>
                <w:color w:val="191919"/>
                <w:shd w:val="clear" w:color="auto" w:fill="FFFFFF"/>
              </w:rPr>
              <w:t>环保技术</w:t>
            </w:r>
            <w:r>
              <w:rPr>
                <w:rFonts w:ascii="仿宋" w:hAnsi="仿宋" w:eastAsia="仿宋" w:cs="Arial"/>
                <w:color w:val="191919"/>
                <w:shd w:val="clear" w:color="auto" w:fill="FFFFFF"/>
              </w:rPr>
              <w:t>科学创新。</w:t>
            </w:r>
            <w:r>
              <w:rPr>
                <w:rFonts w:hint="eastAsia" w:ascii="仿宋" w:hAnsi="仿宋" w:eastAsia="仿宋" w:cs="Times New Roman"/>
              </w:rPr>
              <w:t>）</w:t>
            </w:r>
          </w:p>
          <w:p>
            <w:pPr>
              <w:spacing w:line="560" w:lineRule="exact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技术管理型人才</w:t>
            </w:r>
            <w:r>
              <w:rPr>
                <w:rFonts w:hint="eastAsia" w:ascii="仿宋" w:hAnsi="仿宋" w:eastAsia="仿宋" w:cs="Times New Roman"/>
              </w:rPr>
              <w:t>（</w:t>
            </w:r>
            <w:r>
              <w:rPr>
                <w:rFonts w:ascii="仿宋" w:hAnsi="仿宋" w:eastAsia="仿宋" w:cs="Times New Roman"/>
              </w:rPr>
              <w:t>主要从事规划、设计、以及决策等工作</w:t>
            </w:r>
            <w:r>
              <w:rPr>
                <w:rFonts w:hint="eastAsia" w:ascii="仿宋" w:hAnsi="仿宋" w:eastAsia="仿宋" w:cs="Times New Roman"/>
              </w:rPr>
              <w:t>行动方案</w:t>
            </w:r>
            <w:r>
              <w:rPr>
                <w:rFonts w:ascii="仿宋" w:hAnsi="仿宋" w:eastAsia="仿宋" w:cs="Times New Roman"/>
              </w:rPr>
              <w:t>，可以直接运用于实践的行动方案等</w:t>
            </w:r>
            <w:r>
              <w:rPr>
                <w:rFonts w:hint="eastAsia" w:ascii="仿宋" w:hAnsi="仿宋" w:eastAsia="仿宋" w:cs="Times New Roman"/>
              </w:rPr>
              <w:t>。）</w:t>
            </w:r>
          </w:p>
          <w:p>
            <w:pPr>
              <w:spacing w:line="560" w:lineRule="exact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技能操作型人才</w:t>
            </w:r>
            <w:r>
              <w:rPr>
                <w:rFonts w:hint="eastAsia" w:ascii="仿宋" w:hAnsi="仿宋" w:eastAsia="仿宋" w:cs="Times New Roman"/>
              </w:rPr>
              <w:t>（</w:t>
            </w:r>
            <w:r>
              <w:rPr>
                <w:rFonts w:ascii="仿宋" w:hAnsi="仿宋" w:eastAsia="仿宋" w:cs="Times New Roman"/>
              </w:rPr>
              <w:t>根据技术或管理型人才制定的计划</w:t>
            </w:r>
            <w:r>
              <w:rPr>
                <w:rFonts w:hint="eastAsia" w:ascii="仿宋" w:hAnsi="仿宋" w:eastAsia="仿宋" w:cs="Times New Roman"/>
              </w:rPr>
              <w:t>、</w:t>
            </w:r>
            <w:r>
              <w:rPr>
                <w:rFonts w:ascii="仿宋" w:hAnsi="仿宋" w:eastAsia="仿宋" w:cs="Times New Roman"/>
              </w:rPr>
              <w:t>行动方案等进行实际操作或运作</w:t>
            </w:r>
            <w:r>
              <w:rPr>
                <w:rFonts w:hint="eastAsia" w:ascii="仿宋" w:hAnsi="仿宋" w:eastAsia="仿宋" w:cs="Times New Roman"/>
              </w:rPr>
              <w:t>）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其他类型人才:_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_________________</w:t>
            </w:r>
          </w:p>
        </w:tc>
      </w:tr>
    </w:tbl>
    <w:p>
      <w:pPr>
        <w:spacing w:line="560" w:lineRule="exact"/>
        <w:ind w:left="-1134" w:leftChars="-540" w:right="-1191" w:rightChars="-567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备注：请各有关单位于2</w:t>
      </w:r>
      <w:r>
        <w:rPr>
          <w:rFonts w:ascii="仿宋" w:hAnsi="仿宋" w:eastAsia="仿宋" w:cs="Times New Roman"/>
          <w:b/>
          <w:bCs/>
          <w:sz w:val="32"/>
          <w:szCs w:val="32"/>
        </w:rPr>
        <w:t>023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年5月</w:t>
      </w:r>
      <w:r>
        <w:rPr>
          <w:rFonts w:ascii="仿宋" w:hAnsi="仿宋" w:eastAsia="仿宋" w:cs="Times New Roman"/>
          <w:b/>
          <w:bCs/>
          <w:sz w:val="32"/>
          <w:szCs w:val="32"/>
        </w:rPr>
        <w:t>1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日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（本周五</w:t>
      </w:r>
      <w:bookmarkStart w:id="3" w:name="_GoBack"/>
      <w:bookmarkEnd w:id="3"/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前，将附件一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和单位相关资料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发送至协会邮箱（</w:t>
      </w:r>
      <w:r>
        <w:rPr>
          <w:rFonts w:hint="eastAsia" w:ascii="仿宋" w:hAnsi="仿宋" w:eastAsia="仿宋" w:cs="Times New Roman"/>
          <w:b/>
          <w:bCs/>
          <w:sz w:val="32"/>
          <w:szCs w:val="32"/>
          <w:u w:val="single"/>
          <w:lang w:val="en-US" w:eastAsia="zh-CN"/>
        </w:rPr>
        <w:t>hyfwb</w:t>
      </w:r>
      <w:r>
        <w:rPr>
          <w:rFonts w:ascii="仿宋" w:hAnsi="仿宋" w:eastAsia="仿宋" w:cs="Times New Roman"/>
          <w:b/>
          <w:bCs/>
          <w:sz w:val="32"/>
          <w:szCs w:val="32"/>
          <w:u w:val="single"/>
        </w:rPr>
        <w:t>@</w:t>
      </w:r>
      <w:r>
        <w:rPr>
          <w:rFonts w:hint="eastAsia" w:ascii="仿宋" w:hAnsi="仿宋" w:eastAsia="仿宋" w:cs="Times New Roman"/>
          <w:b/>
          <w:bCs/>
          <w:sz w:val="32"/>
          <w:szCs w:val="32"/>
          <w:u w:val="single"/>
          <w:lang w:val="en-US" w:eastAsia="zh-CN"/>
        </w:rPr>
        <w:t>bjiaep</w:t>
      </w:r>
      <w:r>
        <w:rPr>
          <w:rFonts w:ascii="仿宋" w:hAnsi="仿宋" w:eastAsia="仿宋" w:cs="Times New Roman"/>
          <w:b/>
          <w:bCs/>
          <w:sz w:val="32"/>
          <w:szCs w:val="32"/>
          <w:u w:val="single"/>
        </w:rPr>
        <w:t>.com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）</w:t>
      </w:r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5MmJiNjg3Yzc2OGIwMjBlN2U3ODFkMDY5ODY5YmYifQ=="/>
  </w:docVars>
  <w:rsids>
    <w:rsidRoot w:val="004978A1"/>
    <w:rsid w:val="00116307"/>
    <w:rsid w:val="00121891"/>
    <w:rsid w:val="001958FF"/>
    <w:rsid w:val="00227150"/>
    <w:rsid w:val="002D77C0"/>
    <w:rsid w:val="003E525F"/>
    <w:rsid w:val="00410C32"/>
    <w:rsid w:val="0042521C"/>
    <w:rsid w:val="004314C3"/>
    <w:rsid w:val="004978A1"/>
    <w:rsid w:val="005023B8"/>
    <w:rsid w:val="00511FA9"/>
    <w:rsid w:val="00522039"/>
    <w:rsid w:val="00527BE6"/>
    <w:rsid w:val="0058211C"/>
    <w:rsid w:val="00600917"/>
    <w:rsid w:val="0061761E"/>
    <w:rsid w:val="006776F1"/>
    <w:rsid w:val="006F2175"/>
    <w:rsid w:val="0091460A"/>
    <w:rsid w:val="009149F5"/>
    <w:rsid w:val="00942632"/>
    <w:rsid w:val="009609C7"/>
    <w:rsid w:val="00986BD9"/>
    <w:rsid w:val="00A114C6"/>
    <w:rsid w:val="00AC097C"/>
    <w:rsid w:val="00B868C5"/>
    <w:rsid w:val="00BE1940"/>
    <w:rsid w:val="00BE64C5"/>
    <w:rsid w:val="00CB6FD8"/>
    <w:rsid w:val="00CF61AC"/>
    <w:rsid w:val="00D1223B"/>
    <w:rsid w:val="00D615CA"/>
    <w:rsid w:val="00D94B56"/>
    <w:rsid w:val="00DE42F4"/>
    <w:rsid w:val="00E1041C"/>
    <w:rsid w:val="00E64DBC"/>
    <w:rsid w:val="00E90734"/>
    <w:rsid w:val="00EF0B48"/>
    <w:rsid w:val="00F5464A"/>
    <w:rsid w:val="00FE1F4E"/>
    <w:rsid w:val="0EB239FF"/>
    <w:rsid w:val="0F2C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5"/>
    <w:semiHidden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8"/>
    <w:link w:val="3"/>
    <w:semiHidden/>
    <w:qFormat/>
    <w:uiPriority w:val="99"/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正文文本缩进 字符"/>
    <w:basedOn w:val="8"/>
    <w:link w:val="2"/>
    <w:semiHidden/>
    <w:qFormat/>
    <w:uiPriority w:val="99"/>
  </w:style>
  <w:style w:type="character" w:customStyle="1" w:styleId="15">
    <w:name w:val="正文文本首行缩进 2 字符"/>
    <w:basedOn w:val="14"/>
    <w:link w:val="6"/>
    <w:semiHidden/>
    <w:qFormat/>
    <w:uiPriority w:val="99"/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644</Characters>
  <Lines>5</Lines>
  <Paragraphs>1</Paragraphs>
  <TotalTime>260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2023-05-08T02:26:00Z</dcterms:created>
  <dc:creator>O365</dc:creator>
  <cp:lastModifiedBy>wb</cp:lastModifiedBy>
  <cp:lastPrinted>2023-05-16T01:11:00Z</cp:lastPrinted>
  <dcterms:modified xsi:type="dcterms:W3CDTF">2023-05-17T08:18:29Z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8D414838E4364014A9A39C563E48BAA3_12</vt:lpwstr>
  </property>
</Properties>
</file>